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cs="Tahoma"/>
          <w:b w:val="0"/>
          <w:sz w:val="20"/>
        </w:rPr>
      </w:pPr>
      <w:r w:rsidRPr="00047256">
        <w:rPr>
          <w:rFonts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737544916" r:id="rId9"/>
        </w:object>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r w:rsidRPr="00047256">
        <w:rPr>
          <w:rFonts w:cs="Tahoma"/>
          <w:sz w:val="20"/>
        </w:rPr>
        <w:tab/>
      </w:r>
    </w:p>
    <w:p w:rsidR="00B06AF4" w:rsidRDefault="00B06AF4" w:rsidP="00B06AF4">
      <w:pPr>
        <w:pStyle w:val="af"/>
        <w:rPr>
          <w:rFonts w:ascii="Arial" w:hAnsi="Arial" w:cs="Arial"/>
        </w:rPr>
      </w:pPr>
      <w:r>
        <w:rPr>
          <w:rFonts w:ascii="Arial" w:hAnsi="Arial" w:cs="Arial"/>
        </w:rPr>
        <w:t xml:space="preserve">            ΕΛΛΗΝΙΚΗ ΔΗΜΟΚΡΑΤΙΑ</w:t>
      </w:r>
    </w:p>
    <w:p w:rsidR="00B06AF4" w:rsidRDefault="00B06AF4" w:rsidP="00B06AF4">
      <w:pPr>
        <w:pStyle w:val="af"/>
        <w:rPr>
          <w:rFonts w:ascii="Arial" w:hAnsi="Arial" w:cs="Arial"/>
        </w:rPr>
      </w:pPr>
      <w:r>
        <w:rPr>
          <w:rFonts w:ascii="Arial" w:hAnsi="Arial" w:cs="Arial"/>
        </w:rPr>
        <w:t>ΠΕΡΙΦΕΡΕΙΑ ΚΕΝΤΡΙΚΗΣ ΜΑΚΕΔΟΝΙΑΣ</w:t>
      </w:r>
    </w:p>
    <w:p w:rsidR="00B06AF4" w:rsidRDefault="00B06AF4" w:rsidP="00B06AF4">
      <w:pPr>
        <w:pStyle w:val="af"/>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8B652A" w:rsidRDefault="00B06AF4" w:rsidP="00B06AF4">
      <w:pPr>
        <w:pStyle w:val="1"/>
        <w:spacing w:line="480" w:lineRule="auto"/>
        <w:rPr>
          <w:rFonts w:cs="Tahoma"/>
          <w:b w:val="0"/>
          <w:sz w:val="20"/>
          <w:u w:val="single"/>
          <w:lang w:val="el-GR"/>
        </w:rPr>
      </w:pPr>
      <w:r w:rsidRPr="008B652A">
        <w:rPr>
          <w:rFonts w:ascii="Arial" w:hAnsi="Arial" w:cs="Arial"/>
          <w:sz w:val="22"/>
          <w:szCs w:val="22"/>
          <w:lang w:val="el-GR"/>
        </w:rPr>
        <w:t xml:space="preserve"> </w:t>
      </w:r>
      <w:r w:rsidRPr="008B652A">
        <w:rPr>
          <w:rFonts w:ascii="Arial" w:hAnsi="Arial" w:cs="Arial"/>
          <w:b w:val="0"/>
          <w:sz w:val="22"/>
          <w:szCs w:val="22"/>
          <w:lang w:val="el-GR"/>
        </w:rPr>
        <w:t>ΔΗΜΟΣ ΗΡΩΙΚΗΣ ΠΟΛΕΩΣ  ΝΑΟΥΣΑΣ</w:t>
      </w:r>
      <w:r w:rsidR="00047256" w:rsidRPr="008B652A">
        <w:rPr>
          <w:rFonts w:cs="Tahoma"/>
          <w:sz w:val="20"/>
          <w:lang w:val="el-GR"/>
        </w:rPr>
        <w:tab/>
      </w:r>
      <w:r w:rsidR="00047256" w:rsidRPr="008B652A">
        <w:rPr>
          <w:rFonts w:cs="Tahoma"/>
          <w:sz w:val="20"/>
          <w:lang w:val="el-GR"/>
        </w:rPr>
        <w:tab/>
      </w:r>
      <w:r w:rsidR="00047256" w:rsidRPr="008B652A">
        <w:rPr>
          <w:rFonts w:cs="Tahoma"/>
          <w:sz w:val="20"/>
          <w:lang w:val="el-GR"/>
        </w:rPr>
        <w:tab/>
      </w:r>
      <w:r w:rsidR="00047256" w:rsidRPr="008B652A">
        <w:rPr>
          <w:rFonts w:cs="Tahoma"/>
          <w:sz w:val="20"/>
          <w:lang w:val="el-GR"/>
        </w:rPr>
        <w:tab/>
      </w:r>
    </w:p>
    <w:p w:rsidR="00990D22" w:rsidRPr="008B652A" w:rsidRDefault="00990D22" w:rsidP="00990D22">
      <w:pPr>
        <w:pStyle w:val="1"/>
        <w:ind w:firstLine="720"/>
        <w:jc w:val="center"/>
        <w:rPr>
          <w:rFonts w:ascii="Tahoma" w:hAnsi="Tahoma" w:cs="Tahoma"/>
          <w:b w:val="0"/>
          <w:sz w:val="22"/>
          <w:szCs w:val="22"/>
          <w:lang w:val="el-GR"/>
        </w:rPr>
      </w:pPr>
      <w:r w:rsidRPr="008B652A">
        <w:rPr>
          <w:rFonts w:ascii="Tahoma" w:hAnsi="Tahoma" w:cs="Tahoma"/>
          <w:sz w:val="22"/>
          <w:szCs w:val="22"/>
          <w:lang w:val="el-GR"/>
        </w:rPr>
        <w:t>ΑΠΟΣΠΑΣΜΑ</w:t>
      </w:r>
    </w:p>
    <w:p w:rsidR="006857E9" w:rsidRPr="006F5277" w:rsidRDefault="006857E9" w:rsidP="006857E9">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xml:space="preserve">. </w:t>
      </w:r>
      <w:r w:rsidR="007F05AF">
        <w:rPr>
          <w:rFonts w:ascii="Tahoma" w:hAnsi="Tahoma" w:cs="Tahoma"/>
          <w:b/>
          <w:sz w:val="22"/>
          <w:szCs w:val="22"/>
        </w:rPr>
        <w:t>6</w:t>
      </w:r>
      <w:r w:rsidRPr="000B5571">
        <w:rPr>
          <w:rFonts w:ascii="Tahoma" w:hAnsi="Tahoma" w:cs="Tahoma"/>
          <w:b/>
          <w:sz w:val="22"/>
          <w:szCs w:val="22"/>
          <w:vertAlign w:val="superscript"/>
        </w:rPr>
        <w:t>ης</w:t>
      </w:r>
      <w:r>
        <w:rPr>
          <w:rFonts w:ascii="Tahoma" w:hAnsi="Tahoma" w:cs="Tahoma"/>
          <w:b/>
          <w:sz w:val="22"/>
          <w:szCs w:val="22"/>
        </w:rPr>
        <w:t xml:space="preserve"> </w:t>
      </w:r>
      <w:r w:rsidR="003B5992">
        <w:rPr>
          <w:rFonts w:ascii="Tahoma" w:hAnsi="Tahoma" w:cs="Tahoma"/>
          <w:b/>
          <w:sz w:val="22"/>
          <w:szCs w:val="22"/>
        </w:rPr>
        <w:t>–</w:t>
      </w:r>
      <w:r>
        <w:rPr>
          <w:rFonts w:ascii="Tahoma" w:hAnsi="Tahoma" w:cs="Tahoma"/>
          <w:b/>
          <w:sz w:val="22"/>
          <w:szCs w:val="22"/>
        </w:rPr>
        <w:t xml:space="preserve"> </w:t>
      </w:r>
      <w:r w:rsidR="007F05AF">
        <w:rPr>
          <w:rFonts w:ascii="Tahoma" w:hAnsi="Tahoma" w:cs="Tahoma"/>
          <w:b/>
          <w:sz w:val="22"/>
          <w:szCs w:val="22"/>
        </w:rPr>
        <w:t>10</w:t>
      </w:r>
      <w:r w:rsidR="003B5992">
        <w:rPr>
          <w:rFonts w:ascii="Tahoma" w:hAnsi="Tahoma" w:cs="Tahoma"/>
          <w:b/>
          <w:sz w:val="22"/>
          <w:szCs w:val="22"/>
        </w:rPr>
        <w:t>/2/2</w:t>
      </w:r>
      <w:r>
        <w:rPr>
          <w:rFonts w:ascii="Tahoma" w:hAnsi="Tahoma" w:cs="Tahoma"/>
          <w:b/>
          <w:sz w:val="22"/>
          <w:szCs w:val="22"/>
        </w:rPr>
        <w:t>023</w:t>
      </w:r>
      <w:r w:rsidRPr="006F5277">
        <w:rPr>
          <w:rFonts w:ascii="Tahoma" w:hAnsi="Tahoma" w:cs="Tahoma"/>
          <w:b/>
          <w:sz w:val="22"/>
          <w:szCs w:val="22"/>
        </w:rPr>
        <w:t xml:space="preserve">    </w:t>
      </w:r>
      <w:r w:rsidR="007F05AF">
        <w:rPr>
          <w:rFonts w:ascii="Tahoma" w:hAnsi="Tahoma" w:cs="Tahoma"/>
          <w:b/>
          <w:sz w:val="22"/>
          <w:szCs w:val="22"/>
        </w:rPr>
        <w:t xml:space="preserve">Έκτακτης </w:t>
      </w:r>
    </w:p>
    <w:p w:rsidR="00F618BF" w:rsidRDefault="006857E9" w:rsidP="006857E9">
      <w:pPr>
        <w:spacing w:line="360" w:lineRule="auto"/>
        <w:ind w:right="-1091"/>
        <w:jc w:val="center"/>
        <w:rPr>
          <w:rFonts w:ascii="Tahoma" w:hAnsi="Tahoma" w:cs="Tahoma"/>
          <w:b/>
          <w:sz w:val="22"/>
          <w:szCs w:val="22"/>
          <w:u w:val="single"/>
        </w:rPr>
      </w:pPr>
      <w:r w:rsidRPr="006F5277">
        <w:rPr>
          <w:rFonts w:ascii="Tahoma" w:hAnsi="Tahoma" w:cs="Tahoma"/>
          <w:b/>
          <w:sz w:val="22"/>
          <w:szCs w:val="22"/>
        </w:rPr>
        <w:t>Συνεδρίασης της Οικονομικής Επιτροπής του Δήμου Η.Π. Νάουσας</w:t>
      </w:r>
    </w:p>
    <w:p w:rsidR="00990D22" w:rsidRPr="006F5277" w:rsidRDefault="000E7ADA" w:rsidP="00990D22">
      <w:pPr>
        <w:spacing w:line="360" w:lineRule="auto"/>
        <w:ind w:right="-1091"/>
        <w:rPr>
          <w:rFonts w:ascii="Tahoma" w:hAnsi="Tahoma" w:cs="Tahoma"/>
          <w:b/>
          <w:sz w:val="22"/>
          <w:szCs w:val="22"/>
          <w:u w:val="single"/>
        </w:rPr>
      </w:pPr>
      <w:r w:rsidRPr="006F5277">
        <w:rPr>
          <w:rFonts w:ascii="Tahoma" w:hAnsi="Tahoma" w:cs="Tahoma"/>
          <w:b/>
          <w:sz w:val="22"/>
          <w:szCs w:val="22"/>
          <w:u w:val="single"/>
        </w:rPr>
        <w:t>Αριθμός  Απόφασης</w:t>
      </w:r>
      <w:r w:rsidR="008B652A">
        <w:rPr>
          <w:rFonts w:ascii="Tahoma" w:hAnsi="Tahoma" w:cs="Tahoma"/>
          <w:b/>
          <w:sz w:val="22"/>
          <w:szCs w:val="22"/>
          <w:u w:val="single"/>
        </w:rPr>
        <w:t xml:space="preserve"> </w:t>
      </w:r>
      <w:r w:rsidR="00E520C1">
        <w:rPr>
          <w:rFonts w:ascii="Tahoma" w:hAnsi="Tahoma" w:cs="Tahoma"/>
          <w:b/>
          <w:sz w:val="22"/>
          <w:szCs w:val="22"/>
          <w:u w:val="single"/>
        </w:rPr>
        <w:t xml:space="preserve"> </w:t>
      </w:r>
      <w:r w:rsidR="007F05AF">
        <w:rPr>
          <w:rFonts w:ascii="Tahoma" w:hAnsi="Tahoma" w:cs="Tahoma"/>
          <w:b/>
          <w:sz w:val="22"/>
          <w:szCs w:val="22"/>
          <w:u w:val="single"/>
        </w:rPr>
        <w:t>40</w:t>
      </w:r>
      <w:r w:rsidR="00E520C1" w:rsidRPr="00273F95">
        <w:rPr>
          <w:rFonts w:ascii="Tahoma" w:hAnsi="Tahoma" w:cs="Tahoma"/>
          <w:b/>
          <w:sz w:val="22"/>
          <w:szCs w:val="22"/>
          <w:u w:val="single"/>
        </w:rPr>
        <w:t>/</w:t>
      </w:r>
      <w:r w:rsidR="006857E9">
        <w:rPr>
          <w:rFonts w:ascii="Tahoma" w:hAnsi="Tahoma" w:cs="Tahoma"/>
          <w:b/>
          <w:sz w:val="22"/>
          <w:szCs w:val="22"/>
          <w:u w:val="single"/>
        </w:rPr>
        <w:t>2023</w:t>
      </w:r>
    </w:p>
    <w:p w:rsidR="00E84B1C" w:rsidRPr="00607BDA" w:rsidRDefault="00990D22" w:rsidP="00E84B1C">
      <w:pPr>
        <w:rPr>
          <w:rFonts w:ascii="Arial" w:hAnsi="Arial" w:cs="Arial"/>
          <w:sz w:val="22"/>
          <w:szCs w:val="22"/>
        </w:rPr>
      </w:pPr>
      <w:r w:rsidRPr="009D0CB1">
        <w:rPr>
          <w:rFonts w:ascii="Arial" w:hAnsi="Arial" w:cs="Arial"/>
          <w:sz w:val="22"/>
          <w:szCs w:val="22"/>
        </w:rPr>
        <w:t>ΘΕΜΑ</w:t>
      </w:r>
      <w:r w:rsidR="001B0EBB" w:rsidRPr="00607BDA">
        <w:rPr>
          <w:rFonts w:ascii="Arial" w:hAnsi="Arial" w:cs="Arial"/>
          <w:sz w:val="22"/>
          <w:szCs w:val="22"/>
        </w:rPr>
        <w:t>:</w:t>
      </w:r>
      <w:r w:rsidR="00527006">
        <w:rPr>
          <w:rFonts w:ascii="Arial" w:hAnsi="Arial" w:cs="Arial"/>
          <w:sz w:val="22"/>
          <w:szCs w:val="22"/>
        </w:rPr>
        <w:t xml:space="preserve"> </w:t>
      </w:r>
      <w:r w:rsidR="007F05AF">
        <w:rPr>
          <w:rFonts w:ascii="Arial" w:hAnsi="Arial" w:cs="Arial"/>
          <w:sz w:val="22"/>
          <w:szCs w:val="22"/>
        </w:rPr>
        <w:t>1</w:t>
      </w:r>
      <w:r w:rsidR="007F05AF" w:rsidRPr="007F05AF">
        <w:rPr>
          <w:rFonts w:ascii="Arial" w:hAnsi="Arial" w:cs="Arial"/>
          <w:sz w:val="22"/>
          <w:szCs w:val="22"/>
          <w:vertAlign w:val="superscript"/>
        </w:rPr>
        <w:t>η</w:t>
      </w:r>
      <w:r w:rsidR="007F05AF">
        <w:rPr>
          <w:rFonts w:ascii="Arial" w:hAnsi="Arial" w:cs="Arial"/>
          <w:sz w:val="22"/>
          <w:szCs w:val="22"/>
        </w:rPr>
        <w:t xml:space="preserve"> Αναμόρφωση προϋπολογισμού Δήμου Η.Π. Νάουσας – εισήγηση στο Δημοτικό Συμβούλιο</w:t>
      </w:r>
      <w:r w:rsidR="001B0EBB" w:rsidRPr="00607BDA">
        <w:rPr>
          <w:rFonts w:ascii="Arial" w:hAnsi="Arial" w:cs="Arial"/>
          <w:sz w:val="22"/>
          <w:szCs w:val="22"/>
        </w:rPr>
        <w:t xml:space="preserve"> </w:t>
      </w:r>
    </w:p>
    <w:p w:rsidR="00056309" w:rsidRPr="00056309" w:rsidRDefault="00056309" w:rsidP="00210D5E">
      <w:pPr>
        <w:rPr>
          <w:rStyle w:val="FontStyle20"/>
          <w:lang w:val="el-GR"/>
        </w:rPr>
      </w:pPr>
    </w:p>
    <w:p w:rsidR="002358C3" w:rsidRPr="00111049" w:rsidRDefault="002358C3" w:rsidP="002358C3">
      <w:pPr>
        <w:pStyle w:val="af"/>
        <w:jc w:val="both"/>
        <w:rPr>
          <w:rFonts w:ascii="Arial" w:hAnsi="Arial" w:cs="Arial"/>
        </w:rPr>
      </w:pPr>
      <w:r>
        <w:rPr>
          <w:rFonts w:ascii="Arial" w:hAnsi="Arial" w:cs="Arial"/>
        </w:rPr>
        <w:t xml:space="preserve">Στη Νάουσα σήμερα ημέρα της </w:t>
      </w:r>
      <w:r w:rsidRPr="00111049">
        <w:rPr>
          <w:rFonts w:ascii="Arial" w:hAnsi="Arial" w:cs="Arial"/>
        </w:rPr>
        <w:t xml:space="preserve">εβδομάδας  </w:t>
      </w:r>
      <w:r w:rsidR="007F05AF">
        <w:rPr>
          <w:rFonts w:ascii="Arial" w:hAnsi="Arial" w:cs="Arial"/>
        </w:rPr>
        <w:t xml:space="preserve">Παρασκευή  10 </w:t>
      </w:r>
      <w:r w:rsidR="00C821E1">
        <w:rPr>
          <w:rFonts w:ascii="Arial" w:hAnsi="Arial" w:cs="Arial"/>
        </w:rPr>
        <w:t xml:space="preserve">Φεβρουαρίου </w:t>
      </w:r>
      <w:r w:rsidRPr="00111049">
        <w:rPr>
          <w:rFonts w:ascii="Arial" w:hAnsi="Arial" w:cs="Arial"/>
        </w:rPr>
        <w:t xml:space="preserve"> </w:t>
      </w:r>
      <w:r w:rsidR="002E5971">
        <w:rPr>
          <w:rFonts w:ascii="Arial" w:hAnsi="Arial" w:cs="Arial"/>
        </w:rPr>
        <w:t xml:space="preserve">έτους 2023 </w:t>
      </w:r>
      <w:r w:rsidRPr="00111049">
        <w:rPr>
          <w:rFonts w:ascii="Arial" w:hAnsi="Arial" w:cs="Arial"/>
          <w:color w:val="FF0000"/>
        </w:rPr>
        <w:t xml:space="preserve"> </w:t>
      </w:r>
      <w:r w:rsidRPr="002E4B81">
        <w:rPr>
          <w:rFonts w:ascii="Arial" w:hAnsi="Arial" w:cs="Arial"/>
        </w:rPr>
        <w:t>και ώρα 1</w:t>
      </w:r>
      <w:r w:rsidR="007F05AF">
        <w:rPr>
          <w:rFonts w:ascii="Arial" w:hAnsi="Arial" w:cs="Arial"/>
        </w:rPr>
        <w:t>2</w:t>
      </w:r>
      <w:r w:rsidRPr="002E4B81">
        <w:rPr>
          <w:rFonts w:ascii="Arial" w:hAnsi="Arial" w:cs="Arial"/>
        </w:rPr>
        <w:t>:00</w:t>
      </w:r>
      <w:r w:rsidRPr="00111049">
        <w:rPr>
          <w:rFonts w:ascii="Arial" w:hAnsi="Arial" w:cs="Arial"/>
        </w:rPr>
        <w:t xml:space="preserve">  συνήλθε σε    </w:t>
      </w:r>
      <w:r w:rsidR="007F05AF">
        <w:rPr>
          <w:rFonts w:ascii="Arial" w:hAnsi="Arial" w:cs="Arial"/>
        </w:rPr>
        <w:t xml:space="preserve">έκτακτη </w:t>
      </w:r>
      <w:r w:rsidR="00ED64C3">
        <w:rPr>
          <w:rFonts w:ascii="Arial" w:hAnsi="Arial" w:cs="Arial"/>
        </w:rPr>
        <w:t>δια περιφοράς</w:t>
      </w:r>
      <w:r w:rsidR="007F05AF">
        <w:rPr>
          <w:rFonts w:ascii="Arial" w:hAnsi="Arial" w:cs="Arial"/>
        </w:rPr>
        <w:t xml:space="preserve"> </w:t>
      </w:r>
      <w:r w:rsidRPr="00111049">
        <w:rPr>
          <w:rFonts w:ascii="Arial" w:hAnsi="Arial" w:cs="Arial"/>
        </w:rPr>
        <w:t xml:space="preserve"> Συνεδρίαση η Οικονομική Επιτροπή, ύστερα από τη με αρ. </w:t>
      </w:r>
      <w:proofErr w:type="spellStart"/>
      <w:r w:rsidRPr="00111049">
        <w:rPr>
          <w:rFonts w:ascii="Arial" w:hAnsi="Arial" w:cs="Arial"/>
        </w:rPr>
        <w:t>πρωτ</w:t>
      </w:r>
      <w:proofErr w:type="spellEnd"/>
      <w:r w:rsidRPr="00111049">
        <w:rPr>
          <w:rFonts w:ascii="Arial" w:hAnsi="Arial" w:cs="Arial"/>
        </w:rPr>
        <w:t>.</w:t>
      </w:r>
      <w:r w:rsidR="007F05AF">
        <w:rPr>
          <w:rFonts w:ascii="Arial" w:hAnsi="Arial" w:cs="Arial"/>
        </w:rPr>
        <w:t xml:space="preserve"> </w:t>
      </w:r>
      <w:r w:rsidR="00B86641">
        <w:rPr>
          <w:rFonts w:ascii="Arial" w:hAnsi="Arial" w:cs="Arial"/>
        </w:rPr>
        <w:t>3702/</w:t>
      </w:r>
      <w:r w:rsidR="007F05AF">
        <w:rPr>
          <w:rFonts w:ascii="Arial" w:hAnsi="Arial" w:cs="Arial"/>
        </w:rPr>
        <w:t>10</w:t>
      </w:r>
      <w:r>
        <w:rPr>
          <w:rFonts w:ascii="Arial" w:hAnsi="Arial" w:cs="Arial"/>
        </w:rPr>
        <w:t>-2-2023</w:t>
      </w:r>
      <w:r w:rsidRPr="00111049">
        <w:rPr>
          <w:rFonts w:ascii="Arial" w:hAnsi="Arial" w:cs="Arial"/>
        </w:rPr>
        <w:t xml:space="preserve">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 και της υπ’ </w:t>
      </w:r>
      <w:proofErr w:type="spellStart"/>
      <w:r w:rsidRPr="00111049">
        <w:rPr>
          <w:rFonts w:ascii="Arial" w:hAnsi="Arial" w:cs="Arial"/>
        </w:rPr>
        <w:t>Αριθμ</w:t>
      </w:r>
      <w:proofErr w:type="spellEnd"/>
      <w:r w:rsidRPr="00111049">
        <w:rPr>
          <w:rFonts w:ascii="Arial" w:hAnsi="Arial" w:cs="Arial"/>
        </w:rPr>
        <w:t>. Δ1α/ΓΠ.οικ. 75297 (ΦΕΚ 7005/31.12.2022)  εγκύκλιο  του Υπουργείου Εσωτερικών</w:t>
      </w:r>
    </w:p>
    <w:p w:rsidR="002358C3" w:rsidRPr="00D30B1D" w:rsidRDefault="002358C3" w:rsidP="002358C3">
      <w:pPr>
        <w:pStyle w:val="af"/>
        <w:jc w:val="both"/>
        <w:rPr>
          <w:rFonts w:ascii="Arial" w:hAnsi="Arial" w:cs="Arial"/>
        </w:rPr>
      </w:pPr>
      <w:r w:rsidRPr="00111049">
        <w:rPr>
          <w:rFonts w:ascii="Arial" w:hAnsi="Arial" w:cs="Arial"/>
        </w:rPr>
        <w:t>Αφού διαπιστώθηκε ότι υπάρχει νόμιμη απαρτία (άρθρο 75 του Ν.3852/10), δεδομένου ότι σε σύνολο εννέα (9) μελών ήταν παρό</w:t>
      </w:r>
      <w:r w:rsidR="00ED64C3">
        <w:rPr>
          <w:rFonts w:ascii="Arial" w:hAnsi="Arial" w:cs="Arial"/>
        </w:rPr>
        <w:t>ντα (δια περιφοράς</w:t>
      </w:r>
      <w:r w:rsidRPr="00111049">
        <w:rPr>
          <w:rFonts w:ascii="Arial" w:hAnsi="Arial" w:cs="Arial"/>
        </w:rPr>
        <w:t xml:space="preserve">) </w:t>
      </w:r>
      <w:r w:rsidRPr="00D30B1D">
        <w:rPr>
          <w:rFonts w:ascii="Arial" w:hAnsi="Arial" w:cs="Arial"/>
        </w:rPr>
        <w:t>τα εφτά   (7)  μέλη:</w:t>
      </w:r>
      <w:r w:rsidRPr="00D30B1D">
        <w:rPr>
          <w:rFonts w:ascii="Arial" w:hAnsi="Arial" w:cs="Arial"/>
        </w:rPr>
        <w:tab/>
      </w:r>
    </w:p>
    <w:p w:rsidR="002358C3" w:rsidRPr="00D30B1D" w:rsidRDefault="002358C3" w:rsidP="002358C3">
      <w:pPr>
        <w:pStyle w:val="20"/>
        <w:ind w:right="43" w:firstLine="720"/>
        <w:rPr>
          <w:rFonts w:ascii="Arial" w:hAnsi="Arial" w:cs="Arial"/>
          <w:sz w:val="22"/>
          <w:szCs w:val="22"/>
        </w:rPr>
      </w:pPr>
    </w:p>
    <w:p w:rsidR="002358C3" w:rsidRPr="00B86641" w:rsidRDefault="002358C3" w:rsidP="002358C3">
      <w:pPr>
        <w:pStyle w:val="20"/>
        <w:ind w:right="43" w:firstLine="720"/>
        <w:rPr>
          <w:rFonts w:ascii="Arial" w:hAnsi="Arial" w:cs="Arial"/>
          <w:sz w:val="22"/>
          <w:szCs w:val="22"/>
        </w:rPr>
      </w:pPr>
      <w:r w:rsidRPr="00D30B1D">
        <w:rPr>
          <w:rFonts w:ascii="Arial" w:hAnsi="Arial" w:cs="Arial"/>
          <w:sz w:val="22"/>
          <w:szCs w:val="22"/>
        </w:rPr>
        <w:t xml:space="preserve">  </w:t>
      </w:r>
      <w:r w:rsidRPr="00B86641">
        <w:rPr>
          <w:rFonts w:ascii="Arial" w:hAnsi="Arial" w:cs="Arial"/>
          <w:sz w:val="22"/>
          <w:szCs w:val="22"/>
        </w:rPr>
        <w:t>ΠΑΡΟΝΤΕΣ</w:t>
      </w:r>
      <w:r w:rsidRPr="00B86641">
        <w:rPr>
          <w:rFonts w:ascii="Arial" w:hAnsi="Arial" w:cs="Arial"/>
          <w:sz w:val="22"/>
          <w:szCs w:val="22"/>
        </w:rPr>
        <w:tab/>
      </w:r>
      <w:r w:rsidRPr="00B86641">
        <w:rPr>
          <w:rFonts w:ascii="Arial" w:hAnsi="Arial" w:cs="Arial"/>
          <w:sz w:val="22"/>
          <w:szCs w:val="22"/>
        </w:rPr>
        <w:tab/>
      </w:r>
      <w:r w:rsidRPr="00B86641">
        <w:rPr>
          <w:rFonts w:ascii="Arial" w:hAnsi="Arial" w:cs="Arial"/>
          <w:sz w:val="22"/>
          <w:szCs w:val="22"/>
        </w:rPr>
        <w:tab/>
      </w:r>
      <w:r w:rsidRPr="00B86641">
        <w:rPr>
          <w:rFonts w:ascii="Arial" w:hAnsi="Arial" w:cs="Arial"/>
          <w:sz w:val="22"/>
          <w:szCs w:val="22"/>
        </w:rPr>
        <w:tab/>
        <w:t xml:space="preserve">                     </w:t>
      </w:r>
      <w:r w:rsidRPr="00B86641">
        <w:rPr>
          <w:rFonts w:ascii="Arial" w:hAnsi="Arial" w:cs="Arial"/>
          <w:sz w:val="22"/>
          <w:szCs w:val="22"/>
        </w:rPr>
        <w:tab/>
        <w:t xml:space="preserve">      ΑΠΟΝΤΕΣ</w:t>
      </w:r>
    </w:p>
    <w:p w:rsidR="002358C3" w:rsidRPr="00B86641" w:rsidRDefault="002358C3" w:rsidP="002358C3">
      <w:pPr>
        <w:pStyle w:val="20"/>
        <w:numPr>
          <w:ilvl w:val="0"/>
          <w:numId w:val="18"/>
        </w:numPr>
        <w:ind w:right="43"/>
        <w:rPr>
          <w:rFonts w:ascii="Arial" w:hAnsi="Arial" w:cs="Arial"/>
          <w:sz w:val="22"/>
          <w:szCs w:val="22"/>
        </w:rPr>
      </w:pPr>
      <w:proofErr w:type="spellStart"/>
      <w:r w:rsidRPr="00B86641">
        <w:rPr>
          <w:rFonts w:ascii="Arial" w:hAnsi="Arial" w:cs="Arial"/>
          <w:sz w:val="22"/>
          <w:szCs w:val="22"/>
        </w:rPr>
        <w:t>Μπαλτατζίδου</w:t>
      </w:r>
      <w:proofErr w:type="spellEnd"/>
      <w:r w:rsidRPr="00B86641">
        <w:rPr>
          <w:rFonts w:ascii="Arial" w:hAnsi="Arial" w:cs="Arial"/>
          <w:sz w:val="22"/>
          <w:szCs w:val="22"/>
        </w:rPr>
        <w:t xml:space="preserve"> Θεοδώρα  (Πρόεδρος)                1) </w:t>
      </w:r>
      <w:proofErr w:type="spellStart"/>
      <w:r w:rsidRPr="00B86641">
        <w:rPr>
          <w:rFonts w:ascii="Arial" w:hAnsi="Arial" w:cs="Arial"/>
          <w:sz w:val="22"/>
          <w:szCs w:val="22"/>
        </w:rPr>
        <w:t>Βαλσαμίδης</w:t>
      </w:r>
      <w:proofErr w:type="spellEnd"/>
      <w:r w:rsidRPr="00B86641">
        <w:rPr>
          <w:rFonts w:ascii="Arial" w:hAnsi="Arial" w:cs="Arial"/>
          <w:sz w:val="22"/>
          <w:szCs w:val="22"/>
        </w:rPr>
        <w:t xml:space="preserve"> Σταύρος</w:t>
      </w:r>
    </w:p>
    <w:p w:rsidR="002358C3" w:rsidRPr="00B86641" w:rsidRDefault="002358C3" w:rsidP="002358C3">
      <w:pPr>
        <w:pStyle w:val="20"/>
        <w:numPr>
          <w:ilvl w:val="0"/>
          <w:numId w:val="18"/>
        </w:numPr>
        <w:ind w:right="43"/>
        <w:rPr>
          <w:rFonts w:ascii="Arial" w:hAnsi="Arial" w:cs="Arial"/>
          <w:sz w:val="22"/>
          <w:szCs w:val="22"/>
        </w:rPr>
      </w:pPr>
      <w:proofErr w:type="spellStart"/>
      <w:r w:rsidRPr="00B86641">
        <w:rPr>
          <w:rFonts w:ascii="Arial" w:hAnsi="Arial" w:cs="Arial"/>
          <w:sz w:val="22"/>
          <w:szCs w:val="22"/>
        </w:rPr>
        <w:t>Αδαμίδης</w:t>
      </w:r>
      <w:proofErr w:type="spellEnd"/>
      <w:r w:rsidRPr="00B86641">
        <w:rPr>
          <w:rFonts w:ascii="Arial" w:hAnsi="Arial" w:cs="Arial"/>
          <w:sz w:val="22"/>
          <w:szCs w:val="22"/>
        </w:rPr>
        <w:t xml:space="preserve"> Παύλος                                             </w:t>
      </w:r>
      <w:r w:rsidR="00FC1250">
        <w:rPr>
          <w:rFonts w:ascii="Arial" w:hAnsi="Arial" w:cs="Arial"/>
          <w:sz w:val="22"/>
          <w:szCs w:val="22"/>
        </w:rPr>
        <w:t xml:space="preserve"> </w:t>
      </w:r>
      <w:r w:rsidRPr="00B86641">
        <w:rPr>
          <w:rFonts w:ascii="Arial" w:hAnsi="Arial" w:cs="Arial"/>
          <w:sz w:val="22"/>
          <w:szCs w:val="22"/>
        </w:rPr>
        <w:t xml:space="preserve">   2) </w:t>
      </w:r>
      <w:proofErr w:type="spellStart"/>
      <w:r w:rsidRPr="00B86641">
        <w:rPr>
          <w:rFonts w:ascii="Arial" w:hAnsi="Arial" w:cs="Arial"/>
          <w:sz w:val="22"/>
          <w:szCs w:val="22"/>
        </w:rPr>
        <w:t>Δολδούρης</w:t>
      </w:r>
      <w:proofErr w:type="spellEnd"/>
      <w:r w:rsidRPr="00B86641">
        <w:rPr>
          <w:rFonts w:ascii="Arial" w:hAnsi="Arial" w:cs="Arial"/>
          <w:sz w:val="22"/>
          <w:szCs w:val="22"/>
        </w:rPr>
        <w:t xml:space="preserve"> Θεόδωρος</w:t>
      </w:r>
    </w:p>
    <w:p w:rsidR="002358C3" w:rsidRPr="00B86641" w:rsidRDefault="002358C3" w:rsidP="002358C3">
      <w:pPr>
        <w:pStyle w:val="20"/>
        <w:numPr>
          <w:ilvl w:val="0"/>
          <w:numId w:val="18"/>
        </w:numPr>
        <w:ind w:right="43"/>
        <w:rPr>
          <w:rFonts w:ascii="Arial" w:hAnsi="Arial" w:cs="Arial"/>
          <w:sz w:val="22"/>
          <w:szCs w:val="22"/>
        </w:rPr>
      </w:pPr>
      <w:proofErr w:type="spellStart"/>
      <w:r w:rsidRPr="00B86641">
        <w:rPr>
          <w:rFonts w:ascii="Arial" w:hAnsi="Arial" w:cs="Arial"/>
          <w:sz w:val="22"/>
          <w:szCs w:val="22"/>
        </w:rPr>
        <w:t>Λακηνάνος</w:t>
      </w:r>
      <w:proofErr w:type="spellEnd"/>
      <w:r w:rsidRPr="00B86641">
        <w:rPr>
          <w:rFonts w:ascii="Arial" w:hAnsi="Arial" w:cs="Arial"/>
          <w:sz w:val="22"/>
          <w:szCs w:val="22"/>
        </w:rPr>
        <w:t xml:space="preserve"> Αγγελάκης                                       </w:t>
      </w:r>
    </w:p>
    <w:p w:rsidR="002358C3" w:rsidRPr="00B86641" w:rsidRDefault="002358C3" w:rsidP="002358C3">
      <w:pPr>
        <w:pStyle w:val="20"/>
        <w:numPr>
          <w:ilvl w:val="0"/>
          <w:numId w:val="18"/>
        </w:numPr>
        <w:ind w:right="43"/>
        <w:rPr>
          <w:rFonts w:ascii="Arial" w:hAnsi="Arial" w:cs="Arial"/>
          <w:sz w:val="22"/>
          <w:szCs w:val="22"/>
        </w:rPr>
      </w:pPr>
      <w:proofErr w:type="spellStart"/>
      <w:r w:rsidRPr="00B86641">
        <w:rPr>
          <w:rFonts w:ascii="Arial" w:hAnsi="Arial" w:cs="Arial"/>
          <w:sz w:val="22"/>
          <w:szCs w:val="22"/>
        </w:rPr>
        <w:t>Καραγιαννίδης</w:t>
      </w:r>
      <w:proofErr w:type="spellEnd"/>
      <w:r w:rsidRPr="00B86641">
        <w:rPr>
          <w:rFonts w:ascii="Arial" w:hAnsi="Arial" w:cs="Arial"/>
          <w:sz w:val="22"/>
          <w:szCs w:val="22"/>
        </w:rPr>
        <w:t xml:space="preserve"> Αντώνιος</w:t>
      </w:r>
    </w:p>
    <w:p w:rsidR="002358C3" w:rsidRPr="00B86641" w:rsidRDefault="002358C3" w:rsidP="002358C3">
      <w:pPr>
        <w:pStyle w:val="20"/>
        <w:numPr>
          <w:ilvl w:val="0"/>
          <w:numId w:val="18"/>
        </w:numPr>
        <w:ind w:right="43"/>
        <w:rPr>
          <w:rFonts w:ascii="Arial" w:hAnsi="Arial" w:cs="Arial"/>
          <w:sz w:val="22"/>
          <w:szCs w:val="22"/>
        </w:rPr>
      </w:pPr>
      <w:proofErr w:type="spellStart"/>
      <w:r w:rsidRPr="00B86641">
        <w:rPr>
          <w:rFonts w:ascii="Arial" w:hAnsi="Arial" w:cs="Arial"/>
          <w:sz w:val="22"/>
          <w:szCs w:val="22"/>
        </w:rPr>
        <w:t>Τασιώνας</w:t>
      </w:r>
      <w:proofErr w:type="spellEnd"/>
      <w:r w:rsidRPr="00B86641">
        <w:rPr>
          <w:rFonts w:ascii="Arial" w:hAnsi="Arial" w:cs="Arial"/>
          <w:sz w:val="22"/>
          <w:szCs w:val="22"/>
        </w:rPr>
        <w:t xml:space="preserve"> Γεώργιος</w:t>
      </w:r>
    </w:p>
    <w:p w:rsidR="002358C3" w:rsidRPr="00B86641" w:rsidRDefault="002358C3" w:rsidP="002358C3">
      <w:pPr>
        <w:pStyle w:val="20"/>
        <w:numPr>
          <w:ilvl w:val="0"/>
          <w:numId w:val="18"/>
        </w:numPr>
        <w:ind w:right="43"/>
        <w:rPr>
          <w:rFonts w:ascii="Arial" w:hAnsi="Arial" w:cs="Arial"/>
          <w:sz w:val="22"/>
          <w:szCs w:val="22"/>
        </w:rPr>
      </w:pPr>
      <w:proofErr w:type="spellStart"/>
      <w:r w:rsidRPr="00B86641">
        <w:rPr>
          <w:rFonts w:ascii="Arial" w:hAnsi="Arial" w:cs="Arial"/>
          <w:sz w:val="22"/>
          <w:szCs w:val="22"/>
        </w:rPr>
        <w:t>Τσέλιος</w:t>
      </w:r>
      <w:proofErr w:type="spellEnd"/>
      <w:r w:rsidRPr="00B86641">
        <w:rPr>
          <w:rFonts w:ascii="Arial" w:hAnsi="Arial" w:cs="Arial"/>
          <w:sz w:val="22"/>
          <w:szCs w:val="22"/>
        </w:rPr>
        <w:t xml:space="preserve"> Σταύρος</w:t>
      </w:r>
    </w:p>
    <w:p w:rsidR="002358C3" w:rsidRPr="00B86641" w:rsidRDefault="002358C3" w:rsidP="002358C3">
      <w:pPr>
        <w:pStyle w:val="20"/>
        <w:numPr>
          <w:ilvl w:val="0"/>
          <w:numId w:val="18"/>
        </w:numPr>
        <w:ind w:right="43"/>
        <w:rPr>
          <w:rFonts w:ascii="Arial" w:hAnsi="Arial" w:cs="Arial"/>
          <w:sz w:val="22"/>
          <w:szCs w:val="22"/>
        </w:rPr>
      </w:pPr>
      <w:proofErr w:type="spellStart"/>
      <w:r w:rsidRPr="00B86641">
        <w:rPr>
          <w:rFonts w:ascii="Arial" w:hAnsi="Arial" w:cs="Arial"/>
          <w:sz w:val="22"/>
          <w:szCs w:val="22"/>
        </w:rPr>
        <w:t>Θανασούλης</w:t>
      </w:r>
      <w:proofErr w:type="spellEnd"/>
      <w:r w:rsidRPr="00B86641">
        <w:rPr>
          <w:rFonts w:ascii="Arial" w:hAnsi="Arial" w:cs="Arial"/>
          <w:sz w:val="22"/>
          <w:szCs w:val="22"/>
        </w:rPr>
        <w:t xml:space="preserve"> Δημήτριος</w:t>
      </w:r>
    </w:p>
    <w:p w:rsidR="002358C3" w:rsidRPr="00111049" w:rsidRDefault="002358C3" w:rsidP="002358C3">
      <w:pPr>
        <w:pStyle w:val="20"/>
        <w:ind w:left="5670" w:right="43"/>
        <w:rPr>
          <w:rFonts w:ascii="Arial" w:hAnsi="Arial" w:cs="Arial"/>
          <w:sz w:val="22"/>
          <w:szCs w:val="22"/>
        </w:rPr>
      </w:pPr>
    </w:p>
    <w:p w:rsidR="002358C3" w:rsidRPr="00111049" w:rsidRDefault="002358C3" w:rsidP="002358C3">
      <w:pPr>
        <w:pStyle w:val="20"/>
        <w:ind w:left="5670" w:right="43"/>
        <w:rPr>
          <w:rFonts w:ascii="Arial" w:hAnsi="Arial" w:cs="Arial"/>
          <w:sz w:val="22"/>
          <w:szCs w:val="22"/>
          <w:lang w:val="en-US"/>
        </w:rPr>
      </w:pPr>
    </w:p>
    <w:p w:rsidR="002358C3" w:rsidRPr="00111049" w:rsidRDefault="002358C3" w:rsidP="002358C3">
      <w:pPr>
        <w:pStyle w:val="20"/>
        <w:ind w:left="5670" w:right="43"/>
        <w:rPr>
          <w:rFonts w:ascii="Arial" w:hAnsi="Arial" w:cs="Arial"/>
          <w:sz w:val="22"/>
          <w:szCs w:val="22"/>
        </w:rPr>
      </w:pPr>
      <w:r w:rsidRPr="00111049">
        <w:rPr>
          <w:rFonts w:ascii="Arial" w:hAnsi="Arial" w:cs="Arial"/>
          <w:sz w:val="22"/>
          <w:szCs w:val="22"/>
        </w:rPr>
        <w:t xml:space="preserve">Οι οποίοι δεν προσήλθαν </w:t>
      </w:r>
    </w:p>
    <w:p w:rsidR="002358C3" w:rsidRPr="00111049" w:rsidRDefault="002358C3" w:rsidP="002358C3">
      <w:pPr>
        <w:pStyle w:val="20"/>
        <w:ind w:left="5670" w:right="43"/>
        <w:rPr>
          <w:rFonts w:ascii="Arial" w:hAnsi="Arial" w:cs="Arial"/>
          <w:sz w:val="22"/>
          <w:szCs w:val="22"/>
        </w:rPr>
      </w:pPr>
      <w:r w:rsidRPr="00111049">
        <w:rPr>
          <w:rFonts w:ascii="Arial" w:hAnsi="Arial" w:cs="Arial"/>
          <w:sz w:val="22"/>
          <w:szCs w:val="22"/>
        </w:rPr>
        <w:t>αν και νόμιμα προσκλήθηκαν</w:t>
      </w:r>
    </w:p>
    <w:p w:rsidR="002358C3" w:rsidRPr="00111049" w:rsidRDefault="002358C3" w:rsidP="002358C3">
      <w:pPr>
        <w:pStyle w:val="20"/>
        <w:ind w:right="43"/>
        <w:rPr>
          <w:rFonts w:ascii="Arial" w:hAnsi="Arial" w:cs="Arial"/>
          <w:sz w:val="22"/>
          <w:szCs w:val="22"/>
        </w:rPr>
      </w:pPr>
    </w:p>
    <w:p w:rsidR="002358C3" w:rsidRPr="00111049" w:rsidRDefault="002358C3" w:rsidP="002358C3">
      <w:pPr>
        <w:pStyle w:val="20"/>
        <w:ind w:right="43"/>
        <w:rPr>
          <w:rFonts w:ascii="Arial" w:hAnsi="Arial" w:cs="Arial"/>
          <w:sz w:val="22"/>
          <w:szCs w:val="22"/>
        </w:rPr>
      </w:pPr>
    </w:p>
    <w:p w:rsidR="002358C3" w:rsidRPr="00111049" w:rsidRDefault="002358C3" w:rsidP="002358C3">
      <w:pPr>
        <w:pStyle w:val="20"/>
        <w:ind w:right="43"/>
        <w:rPr>
          <w:rFonts w:ascii="Arial" w:hAnsi="Arial" w:cs="Arial"/>
          <w:sz w:val="22"/>
          <w:szCs w:val="22"/>
        </w:rPr>
      </w:pPr>
    </w:p>
    <w:p w:rsidR="002358C3" w:rsidRPr="00111049" w:rsidRDefault="002358C3" w:rsidP="002358C3">
      <w:pPr>
        <w:pStyle w:val="20"/>
        <w:spacing w:line="240" w:lineRule="auto"/>
        <w:ind w:right="43"/>
        <w:rPr>
          <w:rFonts w:ascii="Arial" w:hAnsi="Arial" w:cs="Arial"/>
          <w:sz w:val="22"/>
          <w:szCs w:val="22"/>
        </w:rPr>
      </w:pPr>
    </w:p>
    <w:p w:rsidR="002358C3" w:rsidRPr="00111049" w:rsidRDefault="002358C3" w:rsidP="002358C3">
      <w:pPr>
        <w:pStyle w:val="20"/>
        <w:spacing w:line="240" w:lineRule="auto"/>
        <w:ind w:right="43"/>
        <w:rPr>
          <w:rFonts w:ascii="Arial" w:hAnsi="Arial" w:cs="Arial"/>
          <w:sz w:val="22"/>
          <w:szCs w:val="22"/>
        </w:rPr>
      </w:pPr>
    </w:p>
    <w:p w:rsidR="002358C3" w:rsidRDefault="002358C3" w:rsidP="002358C3">
      <w:pPr>
        <w:pStyle w:val="20"/>
        <w:spacing w:line="240" w:lineRule="auto"/>
        <w:ind w:right="43"/>
        <w:rPr>
          <w:rFonts w:ascii="Arial" w:hAnsi="Arial" w:cs="Arial"/>
          <w:sz w:val="22"/>
          <w:szCs w:val="22"/>
        </w:rPr>
      </w:pPr>
    </w:p>
    <w:p w:rsidR="002358C3" w:rsidRDefault="002358C3" w:rsidP="002358C3">
      <w:pPr>
        <w:pStyle w:val="20"/>
        <w:spacing w:line="240" w:lineRule="auto"/>
        <w:ind w:right="43"/>
        <w:rPr>
          <w:rFonts w:ascii="Arial" w:hAnsi="Arial" w:cs="Arial"/>
          <w:sz w:val="22"/>
          <w:szCs w:val="22"/>
        </w:rPr>
      </w:pPr>
    </w:p>
    <w:p w:rsidR="000D06DF" w:rsidRDefault="002358C3" w:rsidP="000D06DF">
      <w:pPr>
        <w:pStyle w:val="20"/>
        <w:spacing w:line="240" w:lineRule="auto"/>
        <w:ind w:right="43"/>
        <w:rPr>
          <w:rFonts w:ascii="Arial" w:hAnsi="Arial" w:cs="Arial"/>
          <w:sz w:val="22"/>
          <w:szCs w:val="22"/>
        </w:rPr>
      </w:pPr>
      <w:r w:rsidRPr="00111049">
        <w:rPr>
          <w:rFonts w:ascii="Arial" w:hAnsi="Arial" w:cs="Arial"/>
          <w:sz w:val="22"/>
          <w:szCs w:val="22"/>
        </w:rPr>
        <w:t xml:space="preserve">Στη συνεδρίαση ήταν παρούσα και η </w:t>
      </w:r>
      <w:proofErr w:type="spellStart"/>
      <w:r w:rsidRPr="00111049">
        <w:rPr>
          <w:rFonts w:ascii="Arial" w:hAnsi="Arial" w:cs="Arial"/>
          <w:sz w:val="22"/>
          <w:szCs w:val="22"/>
        </w:rPr>
        <w:t>Ανθοπούλου</w:t>
      </w:r>
      <w:proofErr w:type="spellEnd"/>
      <w:r w:rsidRPr="00111049">
        <w:rPr>
          <w:rFonts w:ascii="Arial" w:hAnsi="Arial" w:cs="Arial"/>
          <w:sz w:val="22"/>
          <w:szCs w:val="22"/>
        </w:rPr>
        <w:t xml:space="preserve"> </w:t>
      </w:r>
      <w:proofErr w:type="spellStart"/>
      <w:r w:rsidRPr="00111049">
        <w:rPr>
          <w:rFonts w:ascii="Arial" w:hAnsi="Arial" w:cs="Arial"/>
          <w:sz w:val="22"/>
          <w:szCs w:val="22"/>
        </w:rPr>
        <w:t>Μυρούλα</w:t>
      </w:r>
      <w:proofErr w:type="spellEnd"/>
      <w:r w:rsidRPr="00111049">
        <w:rPr>
          <w:rFonts w:ascii="Arial" w:hAnsi="Arial" w:cs="Arial"/>
          <w:sz w:val="22"/>
          <w:szCs w:val="22"/>
        </w:rPr>
        <w:t xml:space="preserve"> υπάλληλος του Δήμου για την τήρηση των πρακτικών. </w:t>
      </w:r>
    </w:p>
    <w:p w:rsidR="000D06DF" w:rsidRPr="000D06DF" w:rsidRDefault="00ED2D51" w:rsidP="000D06DF">
      <w:pPr>
        <w:pStyle w:val="20"/>
        <w:spacing w:line="240" w:lineRule="auto"/>
        <w:ind w:right="43"/>
        <w:rPr>
          <w:rFonts w:ascii="Arial" w:hAnsi="Arial" w:cs="Arial"/>
          <w:sz w:val="22"/>
          <w:szCs w:val="22"/>
        </w:rPr>
      </w:pPr>
      <w:r>
        <w:rPr>
          <w:rFonts w:ascii="Tahoma" w:hAnsi="Tahoma" w:cs="Tahoma"/>
          <w:sz w:val="22"/>
          <w:szCs w:val="22"/>
        </w:rPr>
        <w:t xml:space="preserve">      </w:t>
      </w:r>
      <w:r w:rsidR="001E6855">
        <w:rPr>
          <w:rFonts w:ascii="Arial" w:hAnsi="Arial" w:cs="Arial"/>
          <w:sz w:val="22"/>
          <w:szCs w:val="22"/>
        </w:rPr>
        <w:t xml:space="preserve"> </w:t>
      </w:r>
      <w:r w:rsidRPr="00C24577">
        <w:rPr>
          <w:rFonts w:ascii="Arial" w:hAnsi="Arial" w:cs="Arial"/>
          <w:sz w:val="22"/>
          <w:szCs w:val="22"/>
        </w:rPr>
        <w:t xml:space="preserve">     </w:t>
      </w:r>
      <w:r w:rsidR="00FF261D">
        <w:rPr>
          <w:rFonts w:ascii="Arial" w:hAnsi="Arial" w:cs="Arial"/>
          <w:sz w:val="22"/>
          <w:szCs w:val="22"/>
        </w:rPr>
        <w:t>Η</w:t>
      </w:r>
      <w:r w:rsidRPr="00C24577">
        <w:rPr>
          <w:rFonts w:ascii="Arial" w:hAnsi="Arial" w:cs="Arial"/>
          <w:sz w:val="22"/>
          <w:szCs w:val="22"/>
        </w:rPr>
        <w:t xml:space="preserve"> Πρόεδρος κήρυξε την έναρξη της </w:t>
      </w:r>
      <w:r w:rsidR="007F05AF">
        <w:rPr>
          <w:rFonts w:ascii="Arial" w:hAnsi="Arial" w:cs="Arial"/>
          <w:sz w:val="22"/>
          <w:szCs w:val="22"/>
        </w:rPr>
        <w:t xml:space="preserve">έκτακτης </w:t>
      </w:r>
      <w:r w:rsidR="005868F3">
        <w:rPr>
          <w:rFonts w:ascii="Arial" w:hAnsi="Arial" w:cs="Arial"/>
          <w:sz w:val="22"/>
          <w:szCs w:val="22"/>
        </w:rPr>
        <w:t xml:space="preserve"> </w:t>
      </w:r>
      <w:r w:rsidR="00FB4EEB">
        <w:rPr>
          <w:rFonts w:ascii="Arial" w:hAnsi="Arial" w:cs="Arial"/>
          <w:sz w:val="22"/>
          <w:szCs w:val="22"/>
        </w:rPr>
        <w:t xml:space="preserve"> </w:t>
      </w:r>
      <w:r w:rsidRPr="00C24577">
        <w:rPr>
          <w:rFonts w:ascii="Arial" w:hAnsi="Arial" w:cs="Arial"/>
          <w:sz w:val="22"/>
          <w:szCs w:val="22"/>
        </w:rPr>
        <w:t xml:space="preserve">συνεδρίασης και </w:t>
      </w:r>
      <w:r w:rsidR="00CA7F20">
        <w:rPr>
          <w:rFonts w:ascii="Arial" w:hAnsi="Arial" w:cs="Arial"/>
          <w:sz w:val="22"/>
          <w:szCs w:val="22"/>
        </w:rPr>
        <w:t>εισηγούμεν</w:t>
      </w:r>
      <w:r w:rsidR="00FF261D">
        <w:rPr>
          <w:rFonts w:ascii="Arial" w:hAnsi="Arial" w:cs="Arial"/>
          <w:sz w:val="22"/>
          <w:szCs w:val="22"/>
        </w:rPr>
        <w:t>η</w:t>
      </w:r>
      <w:r w:rsidR="0054766B">
        <w:rPr>
          <w:rFonts w:ascii="Arial" w:hAnsi="Arial" w:cs="Arial"/>
          <w:sz w:val="22"/>
          <w:szCs w:val="22"/>
        </w:rPr>
        <w:t xml:space="preserve"> το</w:t>
      </w:r>
      <w:r w:rsidR="002902C6">
        <w:rPr>
          <w:rFonts w:ascii="Arial" w:hAnsi="Arial" w:cs="Arial"/>
          <w:sz w:val="22"/>
          <w:szCs w:val="22"/>
        </w:rPr>
        <w:t xml:space="preserve"> 1</w:t>
      </w:r>
      <w:r w:rsidR="00877023">
        <w:rPr>
          <w:rFonts w:ascii="Arial" w:hAnsi="Arial" w:cs="Arial"/>
          <w:sz w:val="22"/>
          <w:szCs w:val="22"/>
        </w:rPr>
        <w:t>ο</w:t>
      </w:r>
      <w:r w:rsidR="003E6816">
        <w:rPr>
          <w:rFonts w:ascii="Arial" w:hAnsi="Arial" w:cs="Arial"/>
          <w:sz w:val="22"/>
          <w:szCs w:val="22"/>
        </w:rPr>
        <w:t xml:space="preserve"> </w:t>
      </w:r>
      <w:r w:rsidR="0054766B">
        <w:rPr>
          <w:rFonts w:ascii="Arial" w:hAnsi="Arial" w:cs="Arial"/>
          <w:sz w:val="22"/>
          <w:szCs w:val="22"/>
        </w:rPr>
        <w:t xml:space="preserve"> </w:t>
      </w:r>
      <w:r w:rsidR="005868F3">
        <w:rPr>
          <w:rFonts w:ascii="Arial" w:hAnsi="Arial" w:cs="Arial"/>
          <w:sz w:val="22"/>
          <w:szCs w:val="22"/>
        </w:rPr>
        <w:t xml:space="preserve">θέμα της </w:t>
      </w:r>
      <w:r w:rsidR="0054766B">
        <w:rPr>
          <w:rFonts w:ascii="Arial" w:hAnsi="Arial" w:cs="Arial"/>
          <w:sz w:val="22"/>
          <w:szCs w:val="22"/>
        </w:rPr>
        <w:t xml:space="preserve"> </w:t>
      </w:r>
      <w:r w:rsidR="00D174EA" w:rsidRPr="000D06DF">
        <w:rPr>
          <w:rFonts w:ascii="Arial" w:hAnsi="Arial" w:cs="Arial"/>
          <w:sz w:val="22"/>
          <w:szCs w:val="22"/>
        </w:rPr>
        <w:t>η</w:t>
      </w:r>
      <w:r w:rsidR="0054766B" w:rsidRPr="000D06DF">
        <w:rPr>
          <w:rFonts w:ascii="Arial" w:hAnsi="Arial" w:cs="Arial"/>
          <w:sz w:val="22"/>
          <w:szCs w:val="22"/>
        </w:rPr>
        <w:t>μερήσιας διάταξης</w:t>
      </w:r>
      <w:r w:rsidR="00B86641">
        <w:rPr>
          <w:rFonts w:ascii="Arial" w:hAnsi="Arial" w:cs="Arial"/>
          <w:sz w:val="22"/>
          <w:szCs w:val="22"/>
        </w:rPr>
        <w:t xml:space="preserve"> όπου ομόφωνα αποφασίστηκε με την 39/2022 απόφαση της Οικονομικής Επιτροπής να συζητηθεί ως κατεπείγον </w:t>
      </w:r>
      <w:r w:rsidR="00443919" w:rsidRPr="000D06DF">
        <w:rPr>
          <w:rFonts w:ascii="Arial" w:hAnsi="Arial" w:cs="Arial"/>
          <w:sz w:val="22"/>
          <w:szCs w:val="22"/>
        </w:rPr>
        <w:t xml:space="preserve"> </w:t>
      </w:r>
      <w:r w:rsidR="00D174EA" w:rsidRPr="000D06DF">
        <w:rPr>
          <w:rFonts w:ascii="Arial" w:hAnsi="Arial" w:cs="Arial"/>
          <w:sz w:val="22"/>
          <w:szCs w:val="22"/>
        </w:rPr>
        <w:t>για την</w:t>
      </w:r>
      <w:r w:rsidR="00FB4EEB" w:rsidRPr="000D06DF">
        <w:rPr>
          <w:rFonts w:ascii="Arial" w:hAnsi="Arial" w:cs="Arial"/>
          <w:sz w:val="22"/>
          <w:szCs w:val="22"/>
        </w:rPr>
        <w:t>:</w:t>
      </w:r>
      <w:r w:rsidR="00D174EA" w:rsidRPr="000D06DF">
        <w:rPr>
          <w:rFonts w:ascii="Arial" w:hAnsi="Arial" w:cs="Arial"/>
          <w:sz w:val="22"/>
          <w:szCs w:val="22"/>
        </w:rPr>
        <w:t xml:space="preserve"> </w:t>
      </w:r>
      <w:r w:rsidR="00D62ED5" w:rsidRPr="000D06DF">
        <w:rPr>
          <w:rFonts w:ascii="Arial" w:hAnsi="Arial" w:cs="Arial"/>
          <w:sz w:val="22"/>
          <w:szCs w:val="22"/>
        </w:rPr>
        <w:t>«</w:t>
      </w:r>
      <w:r w:rsidR="007F05AF">
        <w:rPr>
          <w:rFonts w:ascii="Arial" w:hAnsi="Arial" w:cs="Arial"/>
          <w:sz w:val="22"/>
          <w:szCs w:val="22"/>
        </w:rPr>
        <w:t>1</w:t>
      </w:r>
      <w:r w:rsidR="007F05AF" w:rsidRPr="007F05AF">
        <w:rPr>
          <w:rFonts w:ascii="Arial" w:hAnsi="Arial" w:cs="Arial"/>
          <w:sz w:val="22"/>
          <w:szCs w:val="22"/>
          <w:vertAlign w:val="superscript"/>
        </w:rPr>
        <w:t>η</w:t>
      </w:r>
      <w:r w:rsidR="007F05AF">
        <w:rPr>
          <w:rFonts w:ascii="Arial" w:hAnsi="Arial" w:cs="Arial"/>
          <w:sz w:val="22"/>
          <w:szCs w:val="22"/>
        </w:rPr>
        <w:t xml:space="preserve"> Αναμόρφωση προϋπολογισμού Δήμου Η.Π. Νάουσας – εισήγηση στο Δημοτικό Συμβούλιο</w:t>
      </w:r>
      <w:r w:rsidR="00ED64C3">
        <w:rPr>
          <w:rFonts w:ascii="Arial" w:hAnsi="Arial" w:cs="Arial"/>
          <w:sz w:val="22"/>
          <w:szCs w:val="22"/>
        </w:rPr>
        <w:t>»,</w:t>
      </w:r>
      <w:r w:rsidR="007F05AF" w:rsidRPr="00607BDA">
        <w:rPr>
          <w:rFonts w:ascii="Arial" w:hAnsi="Arial" w:cs="Arial"/>
          <w:sz w:val="22"/>
          <w:szCs w:val="22"/>
        </w:rPr>
        <w:t xml:space="preserve"> </w:t>
      </w:r>
      <w:r w:rsidR="004E1B68" w:rsidRPr="000D06DF">
        <w:rPr>
          <w:rStyle w:val="FontStyle20"/>
          <w:rFonts w:ascii="Arial" w:hAnsi="Arial" w:cs="Arial"/>
          <w:b/>
          <w:lang w:val="el-GR"/>
        </w:rPr>
        <w:t xml:space="preserve"> </w:t>
      </w:r>
      <w:r w:rsidR="00D62ED5" w:rsidRPr="000D06DF">
        <w:rPr>
          <w:rFonts w:ascii="Arial" w:hAnsi="Arial" w:cs="Arial"/>
          <w:b/>
          <w:sz w:val="22"/>
          <w:szCs w:val="22"/>
        </w:rPr>
        <w:t xml:space="preserve"> </w:t>
      </w:r>
      <w:r w:rsidR="000A144A" w:rsidRPr="000D06DF">
        <w:rPr>
          <w:rFonts w:ascii="Arial" w:hAnsi="Arial" w:cs="Arial"/>
          <w:sz w:val="22"/>
          <w:szCs w:val="22"/>
        </w:rPr>
        <w:t>ανέφερε την</w:t>
      </w:r>
      <w:r w:rsidR="000D06DF" w:rsidRPr="000D06DF">
        <w:rPr>
          <w:rFonts w:ascii="Arial" w:hAnsi="Arial" w:cs="Arial"/>
          <w:sz w:val="22"/>
          <w:szCs w:val="22"/>
        </w:rPr>
        <w:t xml:space="preserve"> από </w:t>
      </w:r>
      <w:r w:rsidR="007F05AF">
        <w:rPr>
          <w:rFonts w:ascii="Arial" w:hAnsi="Arial" w:cs="Arial"/>
          <w:sz w:val="22"/>
          <w:szCs w:val="22"/>
        </w:rPr>
        <w:t>10</w:t>
      </w:r>
      <w:r w:rsidR="000D06DF" w:rsidRPr="000D06DF">
        <w:rPr>
          <w:rFonts w:ascii="Arial" w:hAnsi="Arial" w:cs="Arial"/>
          <w:sz w:val="22"/>
          <w:szCs w:val="22"/>
        </w:rPr>
        <w:t>-2-2023</w:t>
      </w:r>
      <w:r w:rsidR="00F618BF" w:rsidRPr="000D06DF">
        <w:rPr>
          <w:rFonts w:ascii="Arial" w:hAnsi="Arial" w:cs="Arial"/>
          <w:sz w:val="22"/>
          <w:szCs w:val="22"/>
        </w:rPr>
        <w:t xml:space="preserve"> </w:t>
      </w:r>
      <w:r w:rsidR="000A144A" w:rsidRPr="000D06DF">
        <w:rPr>
          <w:rFonts w:ascii="Arial" w:hAnsi="Arial" w:cs="Arial"/>
          <w:sz w:val="22"/>
          <w:szCs w:val="22"/>
        </w:rPr>
        <w:t xml:space="preserve">εισήγηση του </w:t>
      </w:r>
      <w:r w:rsidR="007F05AF">
        <w:rPr>
          <w:rFonts w:ascii="Arial" w:hAnsi="Arial" w:cs="Arial"/>
          <w:sz w:val="22"/>
          <w:szCs w:val="22"/>
        </w:rPr>
        <w:t xml:space="preserve">Οικονομικού Τμήματος της Δ/νσης Οικονομικών Υπηρεσιών </w:t>
      </w:r>
      <w:r w:rsidR="000A144A" w:rsidRPr="000D06DF">
        <w:rPr>
          <w:rFonts w:ascii="Arial" w:hAnsi="Arial" w:cs="Arial"/>
          <w:sz w:val="22"/>
          <w:szCs w:val="22"/>
        </w:rPr>
        <w:t xml:space="preserve"> η οποία έχει ως εξής:</w:t>
      </w:r>
      <w:bookmarkStart w:id="0" w:name="_Toc294264366"/>
    </w:p>
    <w:p w:rsidR="007F05AF" w:rsidRDefault="007F05AF" w:rsidP="007F05AF">
      <w:pPr>
        <w:pStyle w:val="Style9"/>
        <w:widowControl/>
        <w:spacing w:line="360" w:lineRule="auto"/>
        <w:ind w:firstLine="720"/>
        <w:jc w:val="both"/>
        <w:rPr>
          <w:rStyle w:val="FontStyle22"/>
          <w:rFonts w:ascii="Arial" w:hAnsi="Arial" w:cs="Arial"/>
          <w:sz w:val="20"/>
          <w:szCs w:val="20"/>
        </w:rPr>
      </w:pPr>
      <w:r w:rsidRPr="009E1E21">
        <w:rPr>
          <w:rStyle w:val="FontStyle22"/>
          <w:rFonts w:ascii="Arial" w:hAnsi="Arial" w:cs="Arial"/>
          <w:sz w:val="20"/>
          <w:szCs w:val="20"/>
        </w:rPr>
        <w:t xml:space="preserve">Σύμφωνα </w:t>
      </w:r>
      <w:r w:rsidRPr="00FF56D1">
        <w:rPr>
          <w:rStyle w:val="FontStyle22"/>
          <w:rFonts w:ascii="Arial" w:hAnsi="Arial" w:cs="Arial"/>
          <w:sz w:val="20"/>
          <w:szCs w:val="20"/>
        </w:rPr>
        <w:t>με τ</w:t>
      </w:r>
      <w:r>
        <w:rPr>
          <w:rStyle w:val="FontStyle22"/>
          <w:rFonts w:ascii="Arial" w:hAnsi="Arial" w:cs="Arial"/>
          <w:sz w:val="20"/>
          <w:szCs w:val="20"/>
        </w:rPr>
        <w:t>ην παραγρ.1 &amp; 2 του</w:t>
      </w:r>
      <w:r w:rsidRPr="00FF56D1">
        <w:rPr>
          <w:rStyle w:val="FontStyle22"/>
          <w:rFonts w:ascii="Arial" w:hAnsi="Arial" w:cs="Arial"/>
          <w:sz w:val="20"/>
          <w:szCs w:val="20"/>
        </w:rPr>
        <w:t xml:space="preserve"> </w:t>
      </w:r>
      <w:r w:rsidRPr="007F05AF">
        <w:rPr>
          <w:rStyle w:val="FontStyle20"/>
          <w:rFonts w:ascii="Arial" w:hAnsi="Arial" w:cs="Arial"/>
          <w:lang w:val="el-GR"/>
        </w:rPr>
        <w:t>άρθρου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 </w:t>
      </w:r>
      <w:r>
        <w:rPr>
          <w:rFonts w:ascii="Arial" w:hAnsi="Arial" w:cs="Arial"/>
          <w:sz w:val="18"/>
          <w:szCs w:val="18"/>
        </w:rPr>
        <w:t>όπου ορίζονται τα εξής:</w:t>
      </w:r>
      <w:r w:rsidRPr="007F05AF">
        <w:rPr>
          <w:rStyle w:val="FontStyle20"/>
          <w:rFonts w:ascii="Arial" w:hAnsi="Arial" w:cs="Arial"/>
          <w:sz w:val="20"/>
          <w:szCs w:val="20"/>
          <w:lang w:val="el-GR"/>
        </w:rPr>
        <w:t xml:space="preserve"> «</w:t>
      </w:r>
      <w:r w:rsidRPr="00FF56D1">
        <w:rPr>
          <w:rFonts w:ascii="Arial" w:hAnsi="Arial" w:cs="Arial"/>
          <w:color w:val="000000"/>
          <w:sz w:val="20"/>
          <w:szCs w:val="20"/>
        </w:rPr>
        <w:t>1. Με κοινή απόφαση των Υπουργών Οικονομικών και Εσωτερικών που εκδίδεται τον Ιούλιο κάθε έτους, ύστερα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επιμέρους ομάδων τους που εγγράφονται στον προϋπολογισμό και ορίζονται τα ίδια έσοδα ή ομάδες αυτών.</w:t>
      </w:r>
      <w:r>
        <w:rPr>
          <w:rFonts w:ascii="Arial" w:hAnsi="Arial" w:cs="Arial"/>
          <w:color w:val="000000"/>
          <w:sz w:val="20"/>
          <w:szCs w:val="20"/>
        </w:rPr>
        <w:t xml:space="preserve"> </w:t>
      </w:r>
      <w:r w:rsidRPr="00FF56D1">
        <w:rPr>
          <w:rFonts w:ascii="Arial" w:hAnsi="Arial" w:cs="Arial"/>
          <w:color w:val="000000"/>
          <w:sz w:val="20"/>
          <w:szCs w:val="20"/>
        </w:rPr>
        <w:t>2. Ο προϋπολογισμός καταρτίζεται με βάση τις οδηγίες που παρέχονται ετησίως με την κοινή απόφαση των Υπουργών Οικονομικών και Εσωτερικών της παραγράφου 1 και ύστερα από αιτιολογημένη εισήγηση της Οικονομικής Υπηρεσίας του δήμου, για το εκτιμώμενο ύψος εσόδων και ιδίως των ιδίων εσόδων, σύμφωνα με τις οδηγίες αυτές.</w:t>
      </w:r>
      <w:r>
        <w:rPr>
          <w:rFonts w:ascii="Arial" w:hAnsi="Arial" w:cs="Arial"/>
          <w:color w:val="000000"/>
          <w:sz w:val="20"/>
          <w:szCs w:val="20"/>
        </w:rPr>
        <w:t xml:space="preserve">» εκδόθηκε η </w:t>
      </w:r>
      <w:r w:rsidRPr="005C152B">
        <w:rPr>
          <w:rFonts w:ascii="Arial" w:hAnsi="Arial" w:cs="Arial"/>
          <w:sz w:val="20"/>
          <w:szCs w:val="20"/>
          <w:u w:val="single"/>
        </w:rPr>
        <w:t>Κ.Υ.Α.49039/25-07-22 (ΦΕΚ/3976 Β)</w:t>
      </w:r>
      <w:r>
        <w:rPr>
          <w:rFonts w:ascii="Arial" w:hAnsi="Arial" w:cs="Arial"/>
          <w:sz w:val="20"/>
          <w:szCs w:val="20"/>
        </w:rPr>
        <w:t>:</w:t>
      </w:r>
      <w:r w:rsidRPr="005C152B">
        <w:rPr>
          <w:rFonts w:ascii="Arial" w:hAnsi="Arial" w:cs="Arial"/>
          <w:sz w:val="20"/>
          <w:szCs w:val="20"/>
        </w:rPr>
        <w:t xml:space="preserve">  </w:t>
      </w:r>
      <w:r w:rsidRPr="00815B94">
        <w:rPr>
          <w:rFonts w:ascii="Arial" w:hAnsi="Arial" w:cs="Arial"/>
          <w:sz w:val="20"/>
          <w:szCs w:val="20"/>
        </w:rPr>
        <w:t>«Παροχή οδηγιών για την κατάρτιση του προϋπολογι</w:t>
      </w:r>
      <w:r w:rsidRPr="00815B94">
        <w:rPr>
          <w:rFonts w:ascii="Arial" w:hAnsi="Arial" w:cs="Arial"/>
          <w:sz w:val="20"/>
          <w:szCs w:val="20"/>
        </w:rPr>
        <w:softHyphen/>
        <w:t>σμού των δήμων, οικονομικού έτους 202</w:t>
      </w:r>
      <w:r>
        <w:rPr>
          <w:rFonts w:ascii="Arial" w:hAnsi="Arial" w:cs="Arial"/>
          <w:sz w:val="20"/>
          <w:szCs w:val="20"/>
        </w:rPr>
        <w:t>3</w:t>
      </w:r>
      <w:r w:rsidRPr="00815B94">
        <w:rPr>
          <w:rFonts w:ascii="Arial" w:hAnsi="Arial" w:cs="Arial"/>
          <w:sz w:val="20"/>
          <w:szCs w:val="20"/>
        </w:rPr>
        <w:t xml:space="preserve"> –</w:t>
      </w:r>
      <w:r>
        <w:rPr>
          <w:rFonts w:ascii="Arial" w:hAnsi="Arial" w:cs="Arial"/>
          <w:sz w:val="20"/>
          <w:szCs w:val="20"/>
        </w:rPr>
        <w:t>μερική</w:t>
      </w:r>
      <w:r w:rsidRPr="00815B94">
        <w:rPr>
          <w:rFonts w:ascii="Arial" w:hAnsi="Arial" w:cs="Arial"/>
          <w:sz w:val="20"/>
          <w:szCs w:val="20"/>
        </w:rPr>
        <w:t xml:space="preserve"> τροπο</w:t>
      </w:r>
      <w:r w:rsidRPr="00815B94">
        <w:rPr>
          <w:rFonts w:ascii="Arial" w:hAnsi="Arial" w:cs="Arial"/>
          <w:sz w:val="20"/>
          <w:szCs w:val="20"/>
        </w:rPr>
        <w:softHyphen/>
        <w:t xml:space="preserve">ποίηση της υπ’ </w:t>
      </w:r>
      <w:proofErr w:type="spellStart"/>
      <w:r w:rsidRPr="00815B94">
        <w:rPr>
          <w:rFonts w:ascii="Arial" w:hAnsi="Arial" w:cs="Arial"/>
          <w:sz w:val="20"/>
          <w:szCs w:val="20"/>
        </w:rPr>
        <w:t>αριθμ</w:t>
      </w:r>
      <w:proofErr w:type="spellEnd"/>
      <w:r w:rsidRPr="00815B94">
        <w:rPr>
          <w:rFonts w:ascii="Arial" w:hAnsi="Arial" w:cs="Arial"/>
          <w:sz w:val="20"/>
          <w:szCs w:val="20"/>
        </w:rPr>
        <w:t>. 7028/2004 (Β΄ 253) απόφασης</w:t>
      </w:r>
      <w:r>
        <w:rPr>
          <w:rFonts w:ascii="Arial" w:hAnsi="Arial" w:cs="Arial"/>
          <w:sz w:val="20"/>
          <w:szCs w:val="20"/>
        </w:rPr>
        <w:t>»</w:t>
      </w:r>
      <w:r>
        <w:rPr>
          <w:rStyle w:val="FontStyle22"/>
          <w:rFonts w:ascii="Arial" w:hAnsi="Arial" w:cs="Arial"/>
          <w:sz w:val="20"/>
          <w:szCs w:val="20"/>
        </w:rPr>
        <w:t xml:space="preserve"> </w:t>
      </w:r>
    </w:p>
    <w:p w:rsidR="007F05AF" w:rsidRPr="00FF56D1" w:rsidRDefault="007F05AF" w:rsidP="007F05AF">
      <w:pPr>
        <w:pStyle w:val="Style9"/>
        <w:widowControl/>
        <w:spacing w:line="360" w:lineRule="auto"/>
        <w:ind w:firstLine="720"/>
        <w:jc w:val="both"/>
        <w:rPr>
          <w:rFonts w:ascii="Arial" w:hAnsi="Arial" w:cs="Arial"/>
          <w:color w:val="000000"/>
          <w:sz w:val="27"/>
          <w:szCs w:val="27"/>
        </w:rPr>
      </w:pPr>
      <w:r>
        <w:rPr>
          <w:rStyle w:val="FontStyle22"/>
          <w:rFonts w:ascii="Arial" w:hAnsi="Arial" w:cs="Arial"/>
          <w:sz w:val="20"/>
          <w:szCs w:val="20"/>
        </w:rPr>
        <w:t xml:space="preserve">Στην </w:t>
      </w:r>
      <w:proofErr w:type="spellStart"/>
      <w:r>
        <w:rPr>
          <w:rStyle w:val="FontStyle22"/>
          <w:rFonts w:ascii="Arial" w:hAnsi="Arial" w:cs="Arial"/>
          <w:sz w:val="20"/>
          <w:szCs w:val="20"/>
        </w:rPr>
        <w:t>παραγρ</w:t>
      </w:r>
      <w:proofErr w:type="spellEnd"/>
      <w:r>
        <w:rPr>
          <w:rStyle w:val="FontStyle22"/>
          <w:rFonts w:ascii="Arial" w:hAnsi="Arial" w:cs="Arial"/>
          <w:sz w:val="20"/>
          <w:szCs w:val="20"/>
        </w:rPr>
        <w:t xml:space="preserve"> 5 του</w:t>
      </w:r>
      <w:r w:rsidRPr="00FF56D1">
        <w:rPr>
          <w:rStyle w:val="FontStyle22"/>
          <w:rFonts w:ascii="Arial" w:hAnsi="Arial" w:cs="Arial"/>
          <w:sz w:val="20"/>
          <w:szCs w:val="20"/>
        </w:rPr>
        <w:t xml:space="preserve"> </w:t>
      </w:r>
      <w:r w:rsidRPr="007F05AF">
        <w:rPr>
          <w:rStyle w:val="FontStyle20"/>
          <w:rFonts w:ascii="Arial" w:hAnsi="Arial" w:cs="Arial"/>
          <w:lang w:val="el-GR"/>
        </w:rPr>
        <w:t>άρθρου 77 Ν. 4172/2013</w:t>
      </w:r>
      <w:r w:rsidRPr="00FF56D1">
        <w:rPr>
          <w:rFonts w:ascii="Arial" w:hAnsi="Arial" w:cs="Arial"/>
          <w:sz w:val="18"/>
          <w:szCs w:val="18"/>
        </w:rPr>
        <w:t xml:space="preserve"> όπως </w:t>
      </w:r>
      <w:proofErr w:type="spellStart"/>
      <w:r w:rsidRPr="00FF56D1">
        <w:rPr>
          <w:rFonts w:ascii="Arial" w:hAnsi="Arial" w:cs="Arial"/>
          <w:sz w:val="18"/>
          <w:szCs w:val="18"/>
        </w:rPr>
        <w:t>αντικατ</w:t>
      </w:r>
      <w:proofErr w:type="spellEnd"/>
      <w:r>
        <w:rPr>
          <w:rFonts w:ascii="Arial" w:hAnsi="Arial" w:cs="Arial"/>
          <w:sz w:val="18"/>
          <w:szCs w:val="18"/>
        </w:rPr>
        <w:t>/κε</w:t>
      </w:r>
      <w:r w:rsidRPr="00FF56D1">
        <w:rPr>
          <w:rFonts w:ascii="Arial" w:hAnsi="Arial" w:cs="Arial"/>
          <w:sz w:val="18"/>
          <w:szCs w:val="18"/>
        </w:rPr>
        <w:t xml:space="preserve"> με το άρθρο 189 του Ν. 4555/18, ΦΕΚ-133 Α/19-7-18</w:t>
      </w:r>
      <w:r>
        <w:rPr>
          <w:rFonts w:ascii="Arial" w:hAnsi="Arial" w:cs="Arial"/>
          <w:sz w:val="18"/>
          <w:szCs w:val="18"/>
        </w:rPr>
        <w:t xml:space="preserve"> </w:t>
      </w:r>
      <w:r w:rsidRPr="009E1E21">
        <w:rPr>
          <w:rStyle w:val="FontStyle22"/>
          <w:rFonts w:ascii="Arial" w:hAnsi="Arial" w:cs="Arial"/>
          <w:sz w:val="20"/>
          <w:szCs w:val="20"/>
        </w:rPr>
        <w:t xml:space="preserve"> ορίζεται ότι </w:t>
      </w:r>
      <w:proofErr w:type="spellStart"/>
      <w:r>
        <w:rPr>
          <w:rStyle w:val="FontStyle22"/>
          <w:rFonts w:ascii="Arial" w:hAnsi="Arial" w:cs="Arial"/>
          <w:sz w:val="20"/>
          <w:szCs w:val="20"/>
        </w:rPr>
        <w:t>ότι</w:t>
      </w:r>
      <w:proofErr w:type="spellEnd"/>
      <w:r>
        <w:rPr>
          <w:rStyle w:val="FontStyle22"/>
          <w:rFonts w:ascii="Arial" w:hAnsi="Arial" w:cs="Arial"/>
          <w:sz w:val="20"/>
          <w:szCs w:val="20"/>
        </w:rPr>
        <w:t xml:space="preserve"> η εκτελεστική επιτροπή, στο πλαίσιο των αρμοδιοτήτων της που αφορούν την προετοιμασία κατάρτισης του προϋπολογισμού, καταθέτει το προσχέδιο αυτού στην </w:t>
      </w:r>
      <w:r w:rsidRPr="00771136">
        <w:rPr>
          <w:rStyle w:val="FontStyle22"/>
          <w:rFonts w:ascii="Arial" w:hAnsi="Arial" w:cs="Arial"/>
          <w:sz w:val="20"/>
          <w:szCs w:val="20"/>
        </w:rPr>
        <w:t xml:space="preserve">οικονομική επιτροπή. </w:t>
      </w:r>
      <w:r w:rsidRPr="00771136">
        <w:rPr>
          <w:rFonts w:ascii="Arial" w:hAnsi="Arial" w:cs="Arial"/>
          <w:color w:val="000000"/>
          <w:sz w:val="20"/>
          <w:szCs w:val="20"/>
        </w:rPr>
        <w:t xml:space="preserve">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w:t>
      </w:r>
      <w:r w:rsidRPr="00FF56D1">
        <w:rPr>
          <w:rFonts w:ascii="Arial" w:hAnsi="Arial" w:cs="Arial"/>
          <w:color w:val="000000"/>
          <w:sz w:val="20"/>
          <w:szCs w:val="20"/>
        </w:rPr>
        <w:t>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r>
        <w:rPr>
          <w:rFonts w:ascii="Arial" w:hAnsi="Arial" w:cs="Arial"/>
          <w:color w:val="000000"/>
          <w:sz w:val="20"/>
          <w:szCs w:val="20"/>
        </w:rPr>
        <w:t xml:space="preserve"> </w:t>
      </w:r>
      <w:r w:rsidRPr="00FF56D1">
        <w:rPr>
          <w:rFonts w:ascii="Arial" w:hAnsi="Arial" w:cs="Arial"/>
          <w:color w:val="000000"/>
          <w:sz w:val="20"/>
          <w:szCs w:val="20"/>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p>
    <w:p w:rsidR="007F05AF" w:rsidRDefault="007F05AF" w:rsidP="007F05AF">
      <w:pPr>
        <w:pStyle w:val="Style9"/>
        <w:widowControl/>
        <w:spacing w:line="360" w:lineRule="auto"/>
        <w:ind w:firstLine="720"/>
        <w:jc w:val="both"/>
        <w:rPr>
          <w:rFonts w:ascii="Arial" w:hAnsi="Arial" w:cs="Arial"/>
          <w:sz w:val="20"/>
          <w:szCs w:val="20"/>
        </w:rPr>
      </w:pPr>
      <w:r w:rsidRPr="00FF56D1">
        <w:rPr>
          <w:rFonts w:ascii="Arial" w:hAnsi="Arial" w:cs="Arial"/>
          <w:color w:val="000000"/>
          <w:sz w:val="20"/>
          <w:szCs w:val="20"/>
        </w:rPr>
        <w:t>Η αναμόρφωση του προϋπολογισμού αποτελεί</w:t>
      </w:r>
      <w:r w:rsidRPr="000C1378">
        <w:rPr>
          <w:rFonts w:ascii="Arial" w:hAnsi="Arial" w:cs="Arial"/>
          <w:color w:val="000000"/>
          <w:sz w:val="20"/>
          <w:szCs w:val="20"/>
        </w:rPr>
        <w:t xml:space="preserve"> ουσιαστικά τροποποίηση της απόφασης με την οποία ψηφίζεται αυτός. Ως εκ τούτου, για τις αναμορφώσεις ακολουθείται η ίδια διαδικασία που ακολουθείται για την ψήφιση του προϋπολογισμού, συμπεριλαμβανομένων των διατάξεων των παρ. 8 &amp; 9 του άρθρου 77 του ν. 4172/2013, όπως πλέον ισχύουν. Συνεπώς, </w:t>
      </w:r>
      <w:r w:rsidRPr="008A3610">
        <w:rPr>
          <w:rStyle w:val="af0"/>
          <w:rFonts w:ascii="Arial" w:hAnsi="Arial" w:cs="Arial"/>
          <w:color w:val="000000"/>
          <w:sz w:val="20"/>
          <w:szCs w:val="20"/>
        </w:rPr>
        <w:t>κατατίθενται προς ψήφιση και εναλλακτικές προτάσεις</w:t>
      </w:r>
      <w:r w:rsidRPr="000C1378">
        <w:rPr>
          <w:rFonts w:ascii="Arial" w:hAnsi="Arial" w:cs="Arial"/>
          <w:color w:val="000000"/>
          <w:sz w:val="20"/>
          <w:szCs w:val="20"/>
        </w:rPr>
        <w:t>, εφόσον υπάρχουν τέτοιες.</w:t>
      </w:r>
      <w:r>
        <w:rPr>
          <w:rFonts w:ascii="Arial" w:hAnsi="Arial" w:cs="Arial"/>
          <w:color w:val="000000"/>
          <w:sz w:val="20"/>
          <w:szCs w:val="20"/>
        </w:rPr>
        <w:t xml:space="preserve"> </w:t>
      </w:r>
      <w:r w:rsidRPr="000C1378">
        <w:rPr>
          <w:rFonts w:ascii="Arial" w:hAnsi="Arial" w:cs="Arial"/>
          <w:color w:val="000000"/>
          <w:sz w:val="20"/>
          <w:szCs w:val="20"/>
        </w:rPr>
        <w:t>Τα ανωτέρω ισχύουν υπό την επιφύλαξη της διάταξης της παρ. 5 του ίδιου άρθρου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γνωμοδότησή τους για όποιες αναμορφώσεις του ακολουθήσουν</w:t>
      </w:r>
      <w:r w:rsidRPr="008A3610">
        <w:rPr>
          <w:rFonts w:ascii="Arial" w:hAnsi="Arial" w:cs="Arial"/>
          <w:sz w:val="20"/>
          <w:szCs w:val="20"/>
        </w:rPr>
        <w:t>». (</w:t>
      </w:r>
      <w:hyperlink r:id="rId10" w:tgtFrame="_blank" w:history="1">
        <w:r w:rsidRPr="007F05AF">
          <w:rPr>
            <w:rStyle w:val="-"/>
            <w:rFonts w:ascii="Arial" w:hAnsi="Arial" w:cs="Arial"/>
            <w:sz w:val="20"/>
            <w:szCs w:val="20"/>
            <w:lang w:val="el-GR"/>
          </w:rPr>
          <w:t>ΥΠ.ΕΣ. εγκ.108/72349/16.10.2019</w:t>
        </w:r>
      </w:hyperlink>
      <w:r w:rsidRPr="008A3610">
        <w:rPr>
          <w:rFonts w:ascii="Arial" w:hAnsi="Arial" w:cs="Arial"/>
          <w:sz w:val="20"/>
          <w:szCs w:val="20"/>
        </w:rPr>
        <w:t>)</w:t>
      </w:r>
    </w:p>
    <w:p w:rsidR="007F05AF" w:rsidRDefault="007F05AF" w:rsidP="007F05AF">
      <w:pPr>
        <w:pStyle w:val="Web"/>
        <w:shd w:val="clear" w:color="auto" w:fill="FFFFFF"/>
        <w:spacing w:before="0" w:beforeAutospacing="0" w:after="0" w:afterAutospacing="0" w:line="360" w:lineRule="auto"/>
        <w:jc w:val="both"/>
        <w:rPr>
          <w:rFonts w:ascii="Arial" w:hAnsi="Arial" w:cs="Arial"/>
          <w:sz w:val="20"/>
          <w:szCs w:val="20"/>
        </w:rPr>
      </w:pPr>
      <w:r w:rsidRPr="008A3610">
        <w:rPr>
          <w:rFonts w:ascii="Arial" w:hAnsi="Arial" w:cs="Arial"/>
          <w:sz w:val="20"/>
          <w:szCs w:val="20"/>
        </w:rPr>
        <w:t xml:space="preserve">          </w:t>
      </w:r>
      <w:r w:rsidRPr="007E193E">
        <w:rPr>
          <w:rFonts w:ascii="Arial" w:hAnsi="Arial" w:cs="Arial"/>
          <w:sz w:val="20"/>
          <w:szCs w:val="20"/>
        </w:rPr>
        <w:t xml:space="preserve">Σύμφωνα με το </w:t>
      </w:r>
      <w:r w:rsidRPr="007E193E">
        <w:rPr>
          <w:rFonts w:ascii="Arial" w:hAnsi="Arial" w:cs="Arial"/>
          <w:sz w:val="20"/>
          <w:szCs w:val="20"/>
          <w:u w:val="single"/>
        </w:rPr>
        <w:t>αρ.πρωτ.1298/12-2-15</w:t>
      </w:r>
      <w:r w:rsidRPr="007E193E">
        <w:rPr>
          <w:rFonts w:ascii="Arial" w:hAnsi="Arial" w:cs="Arial"/>
          <w:sz w:val="20"/>
          <w:szCs w:val="20"/>
        </w:rPr>
        <w:t xml:space="preserve"> έγγραφο της Αποκεντρωμένης Διοίκησης Μακεδονίας - Θράκης και τις διατάξεις του άρθρου 77 παρ.4 του Ν.4172/2013 η οικονομική επιτροπή πρέπει να εισηγείται τις αναμορφώσεις του Προϋπολογισμού προς το Δημοτικό Συμβούλιο όπως εισηγείται το σχέδιο του Προϋπολογισμού.</w:t>
      </w:r>
    </w:p>
    <w:p w:rsidR="007F05AF" w:rsidRDefault="007F05AF" w:rsidP="007F05AF">
      <w:pPr>
        <w:pStyle w:val="Web"/>
        <w:shd w:val="clear" w:color="auto" w:fill="FFFFFF"/>
        <w:spacing w:before="0" w:beforeAutospacing="0" w:after="0" w:afterAutospacing="0" w:line="360" w:lineRule="auto"/>
        <w:jc w:val="both"/>
        <w:rPr>
          <w:rFonts w:ascii="Arial" w:hAnsi="Arial" w:cs="Arial"/>
          <w:sz w:val="20"/>
          <w:szCs w:val="20"/>
        </w:rPr>
      </w:pPr>
    </w:p>
    <w:p w:rsidR="007F05AF" w:rsidRDefault="007F05AF" w:rsidP="007F05AF">
      <w:pPr>
        <w:pStyle w:val="Web"/>
        <w:shd w:val="clear" w:color="auto" w:fill="FFFFFF"/>
        <w:spacing w:before="0" w:beforeAutospacing="0" w:after="0" w:afterAutospacing="0" w:line="360" w:lineRule="auto"/>
        <w:jc w:val="both"/>
        <w:rPr>
          <w:rFonts w:ascii="Arial" w:hAnsi="Arial" w:cs="Arial"/>
          <w:sz w:val="20"/>
          <w:szCs w:val="20"/>
        </w:rPr>
      </w:pPr>
    </w:p>
    <w:p w:rsidR="007F05AF" w:rsidRDefault="007F05AF" w:rsidP="007F05AF">
      <w:pPr>
        <w:pStyle w:val="Web"/>
        <w:shd w:val="clear" w:color="auto" w:fill="FFFFFF"/>
        <w:spacing w:before="0" w:beforeAutospacing="0" w:after="0" w:afterAutospacing="0" w:line="360" w:lineRule="auto"/>
        <w:jc w:val="both"/>
        <w:rPr>
          <w:rFonts w:ascii="Arial" w:hAnsi="Arial" w:cs="Arial"/>
          <w:sz w:val="20"/>
          <w:szCs w:val="20"/>
        </w:rPr>
      </w:pPr>
    </w:p>
    <w:p w:rsidR="007F05AF" w:rsidRPr="007E193E" w:rsidRDefault="007F05AF" w:rsidP="007F05AF">
      <w:pPr>
        <w:pStyle w:val="Web"/>
        <w:shd w:val="clear" w:color="auto" w:fill="FFFFFF"/>
        <w:spacing w:before="0" w:beforeAutospacing="0" w:after="0" w:afterAutospacing="0" w:line="360" w:lineRule="auto"/>
        <w:jc w:val="both"/>
        <w:rPr>
          <w:rFonts w:ascii="Arial" w:hAnsi="Arial" w:cs="Arial"/>
          <w:sz w:val="20"/>
          <w:szCs w:val="20"/>
        </w:rPr>
      </w:pPr>
    </w:p>
    <w:p w:rsidR="007F05AF" w:rsidRDefault="007F05AF" w:rsidP="00F701D4">
      <w:pPr>
        <w:suppressAutoHyphens/>
        <w:spacing w:line="360" w:lineRule="auto"/>
        <w:ind w:left="72" w:hanging="72"/>
        <w:jc w:val="both"/>
        <w:rPr>
          <w:rFonts w:ascii="Arial" w:eastAsia="Arial" w:hAnsi="Arial" w:cs="Arial"/>
          <w:sz w:val="20"/>
          <w:szCs w:val="20"/>
        </w:rPr>
      </w:pPr>
      <w:r w:rsidRPr="007E193E">
        <w:rPr>
          <w:rFonts w:ascii="Arial" w:hAnsi="Arial" w:cs="Arial"/>
          <w:sz w:val="20"/>
          <w:szCs w:val="20"/>
        </w:rPr>
        <w:tab/>
      </w:r>
      <w:r w:rsidRPr="005C152B">
        <w:rPr>
          <w:rFonts w:ascii="Arial" w:hAnsi="Arial" w:cs="Arial"/>
          <w:sz w:val="20"/>
          <w:szCs w:val="20"/>
        </w:rPr>
        <w:t xml:space="preserve">      Λαμβάνοντας υπόψη το με αρ. αρ. </w:t>
      </w:r>
      <w:proofErr w:type="spellStart"/>
      <w:r w:rsidRPr="005C152B">
        <w:rPr>
          <w:rFonts w:ascii="Arial" w:hAnsi="Arial" w:cs="Arial"/>
          <w:sz w:val="20"/>
          <w:szCs w:val="20"/>
        </w:rPr>
        <w:t>πρωτ</w:t>
      </w:r>
      <w:proofErr w:type="spellEnd"/>
      <w:r w:rsidRPr="005C152B">
        <w:rPr>
          <w:rFonts w:ascii="Arial" w:hAnsi="Arial" w:cs="Arial"/>
          <w:sz w:val="20"/>
          <w:szCs w:val="20"/>
        </w:rPr>
        <w:t xml:space="preserve">. </w:t>
      </w:r>
      <w:r w:rsidRPr="005C152B">
        <w:rPr>
          <w:rFonts w:ascii="Arial" w:hAnsi="Arial" w:cs="Arial"/>
          <w:b/>
          <w:sz w:val="20"/>
          <w:szCs w:val="20"/>
          <w:u w:val="single"/>
        </w:rPr>
        <w:t>9064/20-1-2023</w:t>
      </w:r>
      <w:r w:rsidRPr="005C152B">
        <w:rPr>
          <w:rFonts w:ascii="Arial" w:hAnsi="Arial" w:cs="Arial"/>
          <w:sz w:val="20"/>
          <w:szCs w:val="20"/>
        </w:rPr>
        <w:t xml:space="preserve"> έγγραφο της Αποκεντρωμένης Διοίκησης Μακεδονίας – Θράκης με το οποίο εγκρίθηκε η </w:t>
      </w:r>
      <w:proofErr w:type="spellStart"/>
      <w:r w:rsidRPr="005C152B">
        <w:rPr>
          <w:rFonts w:ascii="Arial" w:hAnsi="Arial" w:cs="Arial"/>
          <w:sz w:val="20"/>
          <w:szCs w:val="20"/>
        </w:rPr>
        <w:t>υπ.αριθμ</w:t>
      </w:r>
      <w:proofErr w:type="spellEnd"/>
      <w:r w:rsidRPr="005C152B">
        <w:rPr>
          <w:rFonts w:ascii="Arial" w:hAnsi="Arial" w:cs="Arial"/>
          <w:sz w:val="20"/>
          <w:szCs w:val="20"/>
        </w:rPr>
        <w:t xml:space="preserve">. </w:t>
      </w:r>
      <w:r w:rsidRPr="005C152B">
        <w:rPr>
          <w:rFonts w:ascii="Arial" w:hAnsi="Arial" w:cs="Arial"/>
          <w:b/>
          <w:sz w:val="20"/>
          <w:szCs w:val="20"/>
          <w:u w:val="single"/>
        </w:rPr>
        <w:t>159/2022</w:t>
      </w:r>
      <w:r w:rsidRPr="005C152B">
        <w:rPr>
          <w:rFonts w:ascii="Arial" w:hAnsi="Arial" w:cs="Arial"/>
          <w:sz w:val="20"/>
          <w:szCs w:val="20"/>
        </w:rPr>
        <w:t xml:space="preserve"> απόφαση του Δημοτικού Συμβουλίου «Έγκριση ή μη Προϋπολογισμού και Ολοκληρωμένου Πλαισίου Δράσης (Ο.Π.Δ.) έτους 2023»» η Οικονομική</w:t>
      </w:r>
      <w:r w:rsidRPr="005C152B">
        <w:rPr>
          <w:rFonts w:ascii="Arial" w:eastAsia="Arial" w:hAnsi="Arial" w:cs="Arial"/>
          <w:sz w:val="20"/>
          <w:szCs w:val="20"/>
        </w:rPr>
        <w:t xml:space="preserve"> Υπηρεσία εισηγείται προς το Δ.Σ.</w:t>
      </w:r>
      <w:r w:rsidRPr="005C152B">
        <w:rPr>
          <w:rFonts w:ascii="Arial" w:hAnsi="Arial" w:cs="Arial"/>
          <w:sz w:val="20"/>
          <w:szCs w:val="20"/>
        </w:rPr>
        <w:t xml:space="preserve"> </w:t>
      </w:r>
      <w:r w:rsidRPr="005C152B">
        <w:rPr>
          <w:rFonts w:ascii="Arial" w:eastAsia="Arial" w:hAnsi="Arial" w:cs="Arial"/>
          <w:sz w:val="20"/>
          <w:szCs w:val="20"/>
        </w:rPr>
        <w:t>την αναμόρφωση του Προϋπολογισμού έτους 202</w:t>
      </w:r>
      <w:r>
        <w:rPr>
          <w:rFonts w:ascii="Arial" w:eastAsia="Arial" w:hAnsi="Arial" w:cs="Arial"/>
          <w:sz w:val="20"/>
          <w:szCs w:val="20"/>
        </w:rPr>
        <w:t>3</w:t>
      </w:r>
      <w:r w:rsidRPr="00670656">
        <w:rPr>
          <w:rFonts w:ascii="Arial" w:eastAsia="Arial" w:hAnsi="Arial" w:cs="Arial"/>
          <w:sz w:val="20"/>
          <w:szCs w:val="20"/>
        </w:rPr>
        <w:t xml:space="preserve"> με ποσά που μεταφέρονται από το αποθεματικό αναλυτικά ως εξής:</w:t>
      </w:r>
    </w:p>
    <w:p w:rsidR="007F05AF" w:rsidRDefault="007F05AF" w:rsidP="007F05AF">
      <w:pPr>
        <w:pStyle w:val="Web"/>
        <w:shd w:val="clear" w:color="auto" w:fill="FFFFFF"/>
        <w:spacing w:before="0" w:beforeAutospacing="0" w:after="0" w:afterAutospacing="0" w:line="360" w:lineRule="auto"/>
        <w:jc w:val="both"/>
        <w:rPr>
          <w:rFonts w:ascii="Arial" w:eastAsia="Arial" w:hAnsi="Arial" w:cs="Arial"/>
          <w:b/>
          <w:sz w:val="22"/>
          <w:szCs w:val="22"/>
        </w:rPr>
      </w:pPr>
      <w:r w:rsidRPr="00837A97">
        <w:rPr>
          <w:rFonts w:ascii="Arial" w:eastAsia="Arial" w:hAnsi="Arial" w:cs="Arial"/>
          <w:b/>
          <w:sz w:val="22"/>
          <w:szCs w:val="22"/>
        </w:rPr>
        <w:t>ΩΣ ΠΡΟΣ ΤΑ Ε</w:t>
      </w:r>
      <w:r>
        <w:rPr>
          <w:rFonts w:ascii="Arial" w:eastAsia="Arial" w:hAnsi="Arial" w:cs="Arial"/>
          <w:b/>
          <w:sz w:val="22"/>
          <w:szCs w:val="22"/>
        </w:rPr>
        <w:t>Ξ</w:t>
      </w:r>
      <w:r w:rsidRPr="00837A97">
        <w:rPr>
          <w:rFonts w:ascii="Arial" w:eastAsia="Arial" w:hAnsi="Arial" w:cs="Arial"/>
          <w:b/>
          <w:sz w:val="22"/>
          <w:szCs w:val="22"/>
        </w:rPr>
        <w:t>ΟΔΑ</w:t>
      </w:r>
    </w:p>
    <w:tbl>
      <w:tblPr>
        <w:tblW w:w="11058" w:type="dxa"/>
        <w:tblInd w:w="-35" w:type="dxa"/>
        <w:tblLayout w:type="fixed"/>
        <w:tblLook w:val="04A0"/>
      </w:tblPr>
      <w:tblGrid>
        <w:gridCol w:w="992"/>
        <w:gridCol w:w="1478"/>
        <w:gridCol w:w="2351"/>
        <w:gridCol w:w="2693"/>
        <w:gridCol w:w="1276"/>
        <w:gridCol w:w="1134"/>
        <w:gridCol w:w="1134"/>
      </w:tblGrid>
      <w:tr w:rsidR="007F05AF" w:rsidRPr="0038174D" w:rsidTr="007F05AF">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5AF" w:rsidRDefault="007F05AF" w:rsidP="007F05AF">
            <w:pPr>
              <w:rPr>
                <w:rFonts w:ascii="Arial" w:hAnsi="Arial" w:cs="Arial"/>
                <w:color w:val="000000"/>
                <w:sz w:val="16"/>
                <w:szCs w:val="16"/>
              </w:rPr>
            </w:pPr>
            <w:r>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F05AF" w:rsidRPr="00DF201C" w:rsidRDefault="007F05AF" w:rsidP="007F05AF">
            <w:pPr>
              <w:rPr>
                <w:rFonts w:ascii="Arial" w:hAnsi="Arial" w:cs="Arial"/>
                <w:sz w:val="16"/>
                <w:szCs w:val="16"/>
                <w:lang w:val="en-US"/>
              </w:rPr>
            </w:pPr>
            <w:r>
              <w:rPr>
                <w:rFonts w:ascii="Arial" w:hAnsi="Arial" w:cs="Arial"/>
                <w:sz w:val="16"/>
                <w:szCs w:val="16"/>
              </w:rPr>
              <w:t>02.00.8261</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F05AF" w:rsidRPr="00A413A3" w:rsidRDefault="007F05AF" w:rsidP="007F05AF">
            <w:pPr>
              <w:rPr>
                <w:rFonts w:ascii="Arial" w:hAnsi="Arial" w:cs="Arial"/>
                <w:sz w:val="16"/>
                <w:szCs w:val="16"/>
              </w:rPr>
            </w:pPr>
            <w:r w:rsidRPr="00762DF4">
              <w:rPr>
                <w:rFonts w:ascii="Arial" w:hAnsi="Arial" w:cs="Arial"/>
                <w:sz w:val="16"/>
                <w:szCs w:val="16"/>
              </w:rPr>
              <w:t xml:space="preserve">Επιστροφή εσόδων  </w:t>
            </w:r>
            <w:proofErr w:type="spellStart"/>
            <w:r w:rsidRPr="00762DF4">
              <w:rPr>
                <w:rFonts w:ascii="Arial" w:hAnsi="Arial" w:cs="Arial"/>
                <w:sz w:val="16"/>
                <w:szCs w:val="16"/>
              </w:rPr>
              <w:t>απο</w:t>
            </w:r>
            <w:proofErr w:type="spellEnd"/>
            <w:r w:rsidRPr="00762DF4">
              <w:rPr>
                <w:rFonts w:ascii="Arial" w:hAnsi="Arial" w:cs="Arial"/>
                <w:sz w:val="16"/>
                <w:szCs w:val="16"/>
              </w:rPr>
              <w:t xml:space="preserve"> επιχορήγηση επιδομάτων για φυσικές καταστροφές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F05AF" w:rsidRPr="000D5A11" w:rsidRDefault="007F05AF" w:rsidP="007F05AF">
            <w:pPr>
              <w:rPr>
                <w:rFonts w:ascii="Arial" w:hAnsi="Arial" w:cs="Arial"/>
                <w:sz w:val="16"/>
                <w:szCs w:val="16"/>
              </w:rPr>
            </w:pPr>
            <w:r>
              <w:rPr>
                <w:rFonts w:ascii="Arial" w:hAnsi="Arial" w:cs="Arial"/>
                <w:sz w:val="16"/>
                <w:szCs w:val="16"/>
              </w:rPr>
              <w:t>Μείωση του κωδικού και μεταφορά του ποσού στον νέο κωδικό 00.8264 για να αντιμετωπιστεί η ανάγκη για  ε</w:t>
            </w:r>
            <w:r w:rsidRPr="00762DF4">
              <w:rPr>
                <w:rFonts w:ascii="Arial" w:hAnsi="Arial" w:cs="Arial"/>
                <w:sz w:val="16"/>
                <w:szCs w:val="16"/>
              </w:rPr>
              <w:t xml:space="preserve">πιστροφή </w:t>
            </w:r>
            <w:proofErr w:type="spellStart"/>
            <w:r w:rsidRPr="00762DF4">
              <w:rPr>
                <w:rFonts w:ascii="Arial" w:hAnsi="Arial" w:cs="Arial"/>
                <w:sz w:val="16"/>
                <w:szCs w:val="16"/>
              </w:rPr>
              <w:t>αχρεωστήτως</w:t>
            </w:r>
            <w:proofErr w:type="spellEnd"/>
            <w:r w:rsidRPr="00762DF4">
              <w:rPr>
                <w:rFonts w:ascii="Arial" w:hAnsi="Arial" w:cs="Arial"/>
                <w:sz w:val="16"/>
                <w:szCs w:val="16"/>
              </w:rPr>
              <w:t xml:space="preserve"> εισπραχθέντων εσόδων σε ιδιώτες (φυσικά και νομικά πρόσωπα)</w:t>
            </w:r>
            <w:r>
              <w:rPr>
                <w:rFonts w:ascii="Arial" w:hAnsi="Arial" w:cs="Arial"/>
                <w:sz w:val="16"/>
                <w:szCs w:val="16"/>
              </w:rPr>
              <w:t xml:space="preserve"> Εγκεκρι</w:t>
            </w:r>
            <w:r w:rsidRPr="00AD2950">
              <w:rPr>
                <w:rFonts w:ascii="Arial" w:hAnsi="Arial" w:cs="Arial"/>
                <w:sz w:val="16"/>
                <w:szCs w:val="16"/>
              </w:rPr>
              <w:t>μένος Προυπολ.202</w:t>
            </w:r>
            <w:r>
              <w:rPr>
                <w:rFonts w:ascii="Arial" w:hAnsi="Arial" w:cs="Arial"/>
                <w:sz w:val="16"/>
                <w:szCs w:val="16"/>
              </w:rPr>
              <w:t>3</w:t>
            </w:r>
            <w:r w:rsidRPr="00AD2950">
              <w:rPr>
                <w:rFonts w:ascii="Arial" w:hAnsi="Arial" w:cs="Arial"/>
                <w:sz w:val="16"/>
                <w:szCs w:val="16"/>
              </w:rPr>
              <w:t xml:space="preserve"> :</w:t>
            </w:r>
            <w:r>
              <w:rPr>
                <w:rFonts w:ascii="Arial" w:hAnsi="Arial" w:cs="Arial"/>
                <w:sz w:val="16"/>
                <w:szCs w:val="16"/>
              </w:rPr>
              <w:t>8</w:t>
            </w:r>
            <w:r w:rsidRPr="00AD2950">
              <w:rPr>
                <w:rFonts w:ascii="Arial" w:hAnsi="Arial" w:cs="Arial"/>
                <w:sz w:val="16"/>
                <w:szCs w:val="16"/>
              </w:rPr>
              <w:t>.</w:t>
            </w:r>
            <w:r>
              <w:rPr>
                <w:rFonts w:ascii="Arial" w:hAnsi="Arial" w:cs="Arial"/>
                <w:sz w:val="16"/>
                <w:szCs w:val="16"/>
              </w:rPr>
              <w:t>927</w:t>
            </w:r>
            <w:r w:rsidRPr="00AD2950">
              <w:rPr>
                <w:rFonts w:ascii="Arial" w:hAnsi="Arial" w:cs="Arial"/>
                <w:sz w:val="16"/>
                <w:szCs w:val="16"/>
              </w:rPr>
              <w:t>,</w:t>
            </w:r>
            <w:r>
              <w:rPr>
                <w:rFonts w:ascii="Arial" w:hAnsi="Arial" w:cs="Arial"/>
                <w:sz w:val="16"/>
                <w:szCs w:val="16"/>
              </w:rPr>
              <w:t>7</w:t>
            </w:r>
            <w:r w:rsidRPr="00AD2950">
              <w:rPr>
                <w:rFonts w:ascii="Arial" w:hAnsi="Arial" w:cs="Arial"/>
                <w:sz w:val="16"/>
                <w:szCs w:val="16"/>
              </w:rPr>
              <w:t xml:space="preserve">0 </w:t>
            </w:r>
            <w:r>
              <w:rPr>
                <w:rFonts w:ascii="Arial" w:hAnsi="Arial" w:cs="Arial"/>
                <w:sz w:val="16"/>
                <w:szCs w:val="16"/>
              </w:rPr>
              <w:t xml:space="preserve"> Δεσμευθέντα: 2.000</w:t>
            </w:r>
            <w:r w:rsidRPr="00CC264B">
              <w:rPr>
                <w:rFonts w:ascii="Arial" w:hAnsi="Arial" w:cs="Arial"/>
                <w:sz w:val="16"/>
                <w:szCs w:val="16"/>
              </w:rPr>
              <w:t>,</w:t>
            </w:r>
            <w:r>
              <w:rPr>
                <w:rFonts w:ascii="Arial" w:hAnsi="Arial" w:cs="Arial"/>
                <w:sz w:val="16"/>
                <w:szCs w:val="16"/>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F05AF" w:rsidRPr="000D5A11" w:rsidRDefault="007F05AF" w:rsidP="007F05AF">
            <w:pPr>
              <w:rPr>
                <w:rFonts w:ascii="Arial" w:hAnsi="Arial" w:cs="Arial"/>
                <w:sz w:val="16"/>
                <w:szCs w:val="16"/>
              </w:rPr>
            </w:pPr>
            <w:r w:rsidRPr="00DF201C">
              <w:rPr>
                <w:rFonts w:ascii="Arial" w:hAnsi="Arial" w:cs="Arial"/>
                <w:sz w:val="16"/>
                <w:szCs w:val="16"/>
              </w:rPr>
              <w:t xml:space="preserve">  </w:t>
            </w:r>
            <w:r>
              <w:rPr>
                <w:rFonts w:ascii="Arial" w:hAnsi="Arial" w:cs="Arial"/>
                <w:sz w:val="16"/>
                <w:szCs w:val="16"/>
              </w:rPr>
              <w:t>6</w:t>
            </w:r>
            <w:r>
              <w:rPr>
                <w:rFonts w:ascii="Arial" w:hAnsi="Arial" w:cs="Arial"/>
                <w:sz w:val="16"/>
                <w:szCs w:val="16"/>
                <w:lang w:val="en-US"/>
              </w:rPr>
              <w:t>.</w:t>
            </w:r>
            <w:r>
              <w:rPr>
                <w:rFonts w:ascii="Arial" w:hAnsi="Arial" w:cs="Arial"/>
                <w:sz w:val="16"/>
                <w:szCs w:val="16"/>
              </w:rPr>
              <w:t>900,00</w:t>
            </w:r>
          </w:p>
        </w:tc>
        <w:tc>
          <w:tcPr>
            <w:tcW w:w="1134" w:type="dxa"/>
            <w:tcBorders>
              <w:top w:val="single" w:sz="6" w:space="0" w:color="auto"/>
              <w:bottom w:val="single" w:sz="6" w:space="0" w:color="auto"/>
              <w:right w:val="single" w:sz="4" w:space="0" w:color="auto"/>
            </w:tcBorders>
            <w:vAlign w:val="center"/>
          </w:tcPr>
          <w:p w:rsidR="007F05AF" w:rsidRPr="001D7A12" w:rsidRDefault="007F05AF" w:rsidP="007F05AF">
            <w:pPr>
              <w:rPr>
                <w:rFonts w:ascii="Arial" w:hAnsi="Arial" w:cs="Arial"/>
                <w:sz w:val="16"/>
                <w:szCs w:val="16"/>
              </w:rPr>
            </w:pPr>
            <w:r>
              <w:rPr>
                <w:rFonts w:ascii="Arial" w:hAnsi="Arial" w:cs="Arial"/>
                <w:sz w:val="16"/>
                <w:szCs w:val="16"/>
              </w:rPr>
              <w:t>ΣΤΟ</w:t>
            </w:r>
            <w:r w:rsidRPr="001D7A12">
              <w:rPr>
                <w:rFonts w:ascii="Arial" w:hAnsi="Arial" w:cs="Arial"/>
                <w:sz w:val="16"/>
                <w:szCs w:val="16"/>
              </w:rPr>
              <w:t xml:space="preserve"> ΑΠΟΘΕΜΑΤΙΚΟ</w:t>
            </w:r>
          </w:p>
        </w:tc>
      </w:tr>
      <w:tr w:rsidR="007F05AF" w:rsidRPr="0038174D" w:rsidTr="007F05AF">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5AF" w:rsidRDefault="007F05AF" w:rsidP="007F05AF">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F05AF" w:rsidRPr="00CC264B" w:rsidRDefault="007F05AF" w:rsidP="007F05AF">
            <w:pPr>
              <w:rPr>
                <w:rFonts w:ascii="Arial" w:hAnsi="Arial" w:cs="Arial"/>
                <w:sz w:val="16"/>
                <w:szCs w:val="16"/>
                <w:lang w:val="en-US"/>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 8264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F05AF" w:rsidRPr="00641079" w:rsidRDefault="007F05AF" w:rsidP="007F05AF">
            <w:pPr>
              <w:rPr>
                <w:rFonts w:ascii="Arial" w:hAnsi="Arial" w:cs="Arial"/>
                <w:sz w:val="16"/>
                <w:szCs w:val="16"/>
              </w:rPr>
            </w:pPr>
            <w:r w:rsidRPr="00762DF4">
              <w:rPr>
                <w:rFonts w:ascii="Arial" w:hAnsi="Arial" w:cs="Arial"/>
                <w:sz w:val="16"/>
                <w:szCs w:val="16"/>
              </w:rPr>
              <w:t xml:space="preserve">Επιστροφή </w:t>
            </w:r>
            <w:proofErr w:type="spellStart"/>
            <w:r w:rsidRPr="00762DF4">
              <w:rPr>
                <w:rFonts w:ascii="Arial" w:hAnsi="Arial" w:cs="Arial"/>
                <w:sz w:val="16"/>
                <w:szCs w:val="16"/>
              </w:rPr>
              <w:t>αχρεωστήτως</w:t>
            </w:r>
            <w:proofErr w:type="spellEnd"/>
            <w:r w:rsidRPr="00762DF4">
              <w:rPr>
                <w:rFonts w:ascii="Arial" w:hAnsi="Arial" w:cs="Arial"/>
                <w:sz w:val="16"/>
                <w:szCs w:val="16"/>
              </w:rPr>
              <w:t xml:space="preserve"> εισπραχθέντων εσόδων σε ιδιώτες (φυσικά και νομικά πρόσωπα)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F05AF" w:rsidRPr="00233E5A" w:rsidRDefault="007F05AF" w:rsidP="007F05AF">
            <w:pPr>
              <w:rPr>
                <w:rFonts w:ascii="Arial" w:hAnsi="Arial" w:cs="Arial"/>
                <w:sz w:val="16"/>
                <w:szCs w:val="16"/>
              </w:rPr>
            </w:pPr>
            <w:r w:rsidRPr="00233E5A">
              <w:rPr>
                <w:rFonts w:ascii="Arial" w:hAnsi="Arial" w:cs="Arial"/>
                <w:sz w:val="16"/>
                <w:szCs w:val="16"/>
              </w:rPr>
              <w:t>Αύξηση του κωδικού</w:t>
            </w:r>
            <w:r>
              <w:rPr>
                <w:rFonts w:ascii="Arial" w:hAnsi="Arial" w:cs="Arial"/>
                <w:sz w:val="16"/>
                <w:szCs w:val="16"/>
              </w:rPr>
              <w:t xml:space="preserve"> από τον παραπάνω κωδικό 00.8261 για να αντιμετωπιστεί η ανάγκη για  ε</w:t>
            </w:r>
            <w:r w:rsidRPr="00762DF4">
              <w:rPr>
                <w:rFonts w:ascii="Arial" w:hAnsi="Arial" w:cs="Arial"/>
                <w:sz w:val="16"/>
                <w:szCs w:val="16"/>
              </w:rPr>
              <w:t xml:space="preserve">πιστροφή </w:t>
            </w:r>
            <w:proofErr w:type="spellStart"/>
            <w:r w:rsidRPr="00762DF4">
              <w:rPr>
                <w:rFonts w:ascii="Arial" w:hAnsi="Arial" w:cs="Arial"/>
                <w:sz w:val="16"/>
                <w:szCs w:val="16"/>
              </w:rPr>
              <w:t>αχρεωστήτως</w:t>
            </w:r>
            <w:proofErr w:type="spellEnd"/>
            <w:r w:rsidRPr="00762DF4">
              <w:rPr>
                <w:rFonts w:ascii="Arial" w:hAnsi="Arial" w:cs="Arial"/>
                <w:sz w:val="16"/>
                <w:szCs w:val="16"/>
              </w:rPr>
              <w:t xml:space="preserve"> εισπραχθέντων εσόδων σε ιδιώτες (φυσικά και νομικά πρόσωπα)</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F05AF" w:rsidRPr="000D5A11" w:rsidRDefault="007F05AF" w:rsidP="007F05AF">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6.900,00</w:t>
            </w:r>
          </w:p>
        </w:tc>
        <w:tc>
          <w:tcPr>
            <w:tcW w:w="1134" w:type="dxa"/>
            <w:tcBorders>
              <w:top w:val="single" w:sz="6" w:space="0" w:color="auto"/>
              <w:bottom w:val="single" w:sz="6" w:space="0" w:color="auto"/>
              <w:right w:val="single" w:sz="4" w:space="0" w:color="auto"/>
            </w:tcBorders>
            <w:vAlign w:val="center"/>
          </w:tcPr>
          <w:p w:rsidR="007F05AF" w:rsidRPr="001D7A12" w:rsidRDefault="007F05AF" w:rsidP="007F05AF">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7F05AF" w:rsidRPr="0038174D" w:rsidTr="007F05AF">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5AF" w:rsidRDefault="007F05AF" w:rsidP="007F05AF">
            <w:pPr>
              <w:rPr>
                <w:rFonts w:ascii="Arial" w:hAnsi="Arial" w:cs="Arial"/>
                <w:color w:val="000000"/>
                <w:sz w:val="16"/>
                <w:szCs w:val="16"/>
              </w:rPr>
            </w:pPr>
            <w:r>
              <w:rPr>
                <w:rFonts w:ascii="Arial" w:hAnsi="Arial" w:cs="Arial"/>
                <w:color w:val="000000"/>
                <w:sz w:val="16"/>
                <w:szCs w:val="16"/>
              </w:rPr>
              <w:t>ΜΕΙΩΣΗ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F05AF" w:rsidRPr="00DF201C" w:rsidRDefault="007F05AF" w:rsidP="007F05AF">
            <w:pPr>
              <w:rPr>
                <w:rFonts w:ascii="Arial" w:hAnsi="Arial" w:cs="Arial"/>
                <w:sz w:val="16"/>
                <w:szCs w:val="16"/>
                <w:lang w:val="en-US"/>
              </w:rPr>
            </w:pPr>
            <w:r>
              <w:rPr>
                <w:rFonts w:ascii="Arial" w:hAnsi="Arial" w:cs="Arial"/>
                <w:sz w:val="16"/>
                <w:szCs w:val="16"/>
              </w:rPr>
              <w:t>02.15.</w:t>
            </w:r>
            <w:r>
              <w:rPr>
                <w:rFonts w:ascii="Arial" w:hAnsi="Arial" w:cs="Arial"/>
                <w:sz w:val="16"/>
                <w:szCs w:val="16"/>
                <w:lang w:val="en-US"/>
              </w:rPr>
              <w:t>6</w:t>
            </w:r>
            <w:r>
              <w:rPr>
                <w:rFonts w:ascii="Arial" w:hAnsi="Arial" w:cs="Arial"/>
                <w:sz w:val="16"/>
                <w:szCs w:val="16"/>
              </w:rPr>
              <w:t>471.017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F05AF" w:rsidRPr="00A413A3" w:rsidRDefault="007F05AF" w:rsidP="007F05AF">
            <w:pPr>
              <w:rPr>
                <w:rFonts w:ascii="Arial" w:hAnsi="Arial" w:cs="Arial"/>
                <w:sz w:val="16"/>
                <w:szCs w:val="16"/>
              </w:rPr>
            </w:pPr>
            <w:r w:rsidRPr="005C152B">
              <w:rPr>
                <w:rFonts w:ascii="Arial" w:hAnsi="Arial" w:cs="Arial"/>
                <w:sz w:val="16"/>
                <w:szCs w:val="16"/>
              </w:rPr>
              <w:t>Καλοκαιρινές και φθινοπωρινές εκδηλώσεις  2022-Ίδια έσοδα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F05AF" w:rsidRPr="000D5A11" w:rsidRDefault="007F05AF" w:rsidP="007F05AF">
            <w:pPr>
              <w:rPr>
                <w:rFonts w:ascii="Arial" w:hAnsi="Arial" w:cs="Arial"/>
                <w:sz w:val="16"/>
                <w:szCs w:val="16"/>
              </w:rPr>
            </w:pPr>
            <w:r>
              <w:rPr>
                <w:rFonts w:ascii="Arial" w:hAnsi="Arial" w:cs="Arial"/>
                <w:sz w:val="16"/>
                <w:szCs w:val="16"/>
              </w:rPr>
              <w:t>Μείωση του κωδικού σύμφωνα με το από 08.02.2023 έγγραφο του Αυτοτελές τμήμα Κοινωνικής Προστασίας, Παιδείας και Πολιτισμού. Εγκεκρι</w:t>
            </w:r>
            <w:r w:rsidRPr="00AD2950">
              <w:rPr>
                <w:rFonts w:ascii="Arial" w:hAnsi="Arial" w:cs="Arial"/>
                <w:sz w:val="16"/>
                <w:szCs w:val="16"/>
              </w:rPr>
              <w:t>μένος Προυπολ.202</w:t>
            </w:r>
            <w:r>
              <w:rPr>
                <w:rFonts w:ascii="Arial" w:hAnsi="Arial" w:cs="Arial"/>
                <w:sz w:val="16"/>
                <w:szCs w:val="16"/>
              </w:rPr>
              <w:t>3</w:t>
            </w:r>
            <w:r w:rsidRPr="00AD2950">
              <w:rPr>
                <w:rFonts w:ascii="Arial" w:hAnsi="Arial" w:cs="Arial"/>
                <w:sz w:val="16"/>
                <w:szCs w:val="16"/>
              </w:rPr>
              <w:t xml:space="preserve"> :</w:t>
            </w:r>
            <w:r>
              <w:rPr>
                <w:rFonts w:ascii="Arial" w:hAnsi="Arial" w:cs="Arial"/>
                <w:sz w:val="16"/>
                <w:szCs w:val="16"/>
              </w:rPr>
              <w:t>3</w:t>
            </w:r>
            <w:r w:rsidRPr="0069404A">
              <w:rPr>
                <w:rFonts w:ascii="Arial" w:hAnsi="Arial" w:cs="Arial"/>
                <w:sz w:val="16"/>
                <w:szCs w:val="16"/>
              </w:rPr>
              <w:t>0</w:t>
            </w:r>
            <w:r w:rsidRPr="00AD2950">
              <w:rPr>
                <w:rFonts w:ascii="Arial" w:hAnsi="Arial" w:cs="Arial"/>
                <w:sz w:val="16"/>
                <w:szCs w:val="16"/>
              </w:rPr>
              <w:t xml:space="preserve">.000,00 </w:t>
            </w:r>
            <w:r>
              <w:rPr>
                <w:rFonts w:ascii="Arial" w:hAnsi="Arial" w:cs="Arial"/>
                <w:sz w:val="16"/>
                <w:szCs w:val="16"/>
              </w:rPr>
              <w:t xml:space="preserve"> Δεσμευθέντα:0</w:t>
            </w:r>
            <w:r w:rsidRPr="00CC264B">
              <w:rPr>
                <w:rFonts w:ascii="Arial" w:hAnsi="Arial" w:cs="Arial"/>
                <w:sz w:val="16"/>
                <w:szCs w:val="16"/>
              </w:rPr>
              <w:t>,</w:t>
            </w:r>
            <w:r>
              <w:rPr>
                <w:rFonts w:ascii="Arial" w:hAnsi="Arial" w:cs="Arial"/>
                <w:sz w:val="16"/>
                <w:szCs w:val="16"/>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F05AF" w:rsidRPr="000D5A11" w:rsidRDefault="007F05AF" w:rsidP="007F05AF">
            <w:pPr>
              <w:rPr>
                <w:rFonts w:ascii="Arial" w:hAnsi="Arial" w:cs="Arial"/>
                <w:sz w:val="16"/>
                <w:szCs w:val="16"/>
              </w:rPr>
            </w:pPr>
            <w:r w:rsidRPr="00DF201C">
              <w:rPr>
                <w:rFonts w:ascii="Arial" w:hAnsi="Arial" w:cs="Arial"/>
                <w:sz w:val="16"/>
                <w:szCs w:val="16"/>
              </w:rPr>
              <w:t xml:space="preserve">  </w:t>
            </w:r>
            <w:r>
              <w:rPr>
                <w:rFonts w:ascii="Arial" w:hAnsi="Arial" w:cs="Arial"/>
                <w:sz w:val="16"/>
                <w:szCs w:val="16"/>
              </w:rPr>
              <w:t>30</w:t>
            </w:r>
            <w:r>
              <w:rPr>
                <w:rFonts w:ascii="Arial" w:hAnsi="Arial" w:cs="Arial"/>
                <w:sz w:val="16"/>
                <w:szCs w:val="16"/>
                <w:lang w:val="en-US"/>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7F05AF" w:rsidRPr="001D7A12" w:rsidRDefault="007F05AF" w:rsidP="007F05AF">
            <w:pPr>
              <w:rPr>
                <w:rFonts w:ascii="Arial" w:hAnsi="Arial" w:cs="Arial"/>
                <w:sz w:val="16"/>
                <w:szCs w:val="16"/>
              </w:rPr>
            </w:pPr>
            <w:r>
              <w:rPr>
                <w:rFonts w:ascii="Arial" w:hAnsi="Arial" w:cs="Arial"/>
                <w:sz w:val="16"/>
                <w:szCs w:val="16"/>
              </w:rPr>
              <w:t>ΣΤΟ</w:t>
            </w:r>
            <w:r w:rsidRPr="001D7A12">
              <w:rPr>
                <w:rFonts w:ascii="Arial" w:hAnsi="Arial" w:cs="Arial"/>
                <w:sz w:val="16"/>
                <w:szCs w:val="16"/>
              </w:rPr>
              <w:t xml:space="preserve"> ΑΠΟΘΕΜΑΤΙΚΟ</w:t>
            </w:r>
          </w:p>
        </w:tc>
      </w:tr>
      <w:tr w:rsidR="007F05AF" w:rsidRPr="0038174D" w:rsidTr="007F05AF">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5AF" w:rsidRDefault="007F05AF" w:rsidP="007F05AF">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F05AF" w:rsidRPr="00CC264B" w:rsidRDefault="007F05AF" w:rsidP="007F05AF">
            <w:pPr>
              <w:rPr>
                <w:rFonts w:ascii="Arial" w:hAnsi="Arial" w:cs="Arial"/>
                <w:sz w:val="16"/>
                <w:szCs w:val="16"/>
                <w:lang w:val="en-US"/>
              </w:rPr>
            </w:pPr>
            <w:r>
              <w:rPr>
                <w:rFonts w:ascii="Arial" w:hAnsi="Arial" w:cs="Arial"/>
                <w:sz w:val="16"/>
                <w:szCs w:val="16"/>
              </w:rPr>
              <w:t>02.</w:t>
            </w:r>
            <w:r>
              <w:rPr>
                <w:rFonts w:ascii="Arial" w:hAnsi="Arial" w:cs="Arial"/>
                <w:sz w:val="16"/>
                <w:szCs w:val="16"/>
                <w:lang w:val="en-US"/>
              </w:rPr>
              <w:t>00</w:t>
            </w:r>
            <w:r>
              <w:rPr>
                <w:rFonts w:ascii="Arial" w:hAnsi="Arial" w:cs="Arial"/>
                <w:sz w:val="16"/>
                <w:szCs w:val="16"/>
              </w:rPr>
              <w:t>.</w:t>
            </w:r>
            <w:r>
              <w:rPr>
                <w:rFonts w:ascii="Arial" w:hAnsi="Arial" w:cs="Arial"/>
                <w:sz w:val="16"/>
                <w:szCs w:val="16"/>
                <w:lang w:val="en-US"/>
              </w:rPr>
              <w:t>6736</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F05AF" w:rsidRPr="00641079" w:rsidRDefault="007F05AF" w:rsidP="007F05AF">
            <w:pPr>
              <w:rPr>
                <w:rFonts w:ascii="Arial" w:hAnsi="Arial" w:cs="Arial"/>
                <w:sz w:val="16"/>
                <w:szCs w:val="16"/>
              </w:rPr>
            </w:pPr>
            <w:r w:rsidRPr="00641079">
              <w:rPr>
                <w:rFonts w:ascii="Arial" w:hAnsi="Arial" w:cs="Arial"/>
                <w:sz w:val="16"/>
                <w:szCs w:val="16"/>
              </w:rPr>
              <w:t>Επιχορηγήσεις σε πολιτιστικούς συλλόγους και σωματεία</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F05AF" w:rsidRPr="00233E5A" w:rsidRDefault="007F05AF" w:rsidP="007F05AF">
            <w:pPr>
              <w:rPr>
                <w:rFonts w:ascii="Arial" w:hAnsi="Arial" w:cs="Arial"/>
                <w:sz w:val="16"/>
                <w:szCs w:val="16"/>
              </w:rPr>
            </w:pPr>
            <w:r w:rsidRPr="00233E5A">
              <w:rPr>
                <w:rFonts w:ascii="Arial" w:hAnsi="Arial" w:cs="Arial"/>
                <w:sz w:val="16"/>
                <w:szCs w:val="16"/>
              </w:rPr>
              <w:t>Αύξηση του κωδικού σύμφωνα με το από 08.02.2023 έγγραφο του Αυτοτελές τμήμα Κοινωνικής Προστασίας, Παιδείας και Πολιτισμού. Εγκεκριμένος Προυπολ.2023 :20.000,00  Δεσμευθέντα :20.000,00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F05AF" w:rsidRPr="000D5A11" w:rsidRDefault="007F05AF" w:rsidP="007F05AF">
            <w:pPr>
              <w:rPr>
                <w:rFonts w:ascii="Arial" w:hAnsi="Arial" w:cs="Arial"/>
                <w:sz w:val="16"/>
                <w:szCs w:val="16"/>
              </w:rPr>
            </w:pPr>
            <w:r w:rsidRPr="00DF201C">
              <w:rPr>
                <w:rFonts w:ascii="Arial" w:hAnsi="Arial" w:cs="Arial"/>
                <w:sz w:val="16"/>
                <w:szCs w:val="16"/>
              </w:rPr>
              <w:t xml:space="preserve">  </w:t>
            </w:r>
            <w:r w:rsidRPr="004C3DE6">
              <w:rPr>
                <w:rFonts w:ascii="Arial" w:hAnsi="Arial" w:cs="Arial"/>
                <w:sz w:val="16"/>
                <w:szCs w:val="16"/>
              </w:rPr>
              <w:t xml:space="preserve">  </w:t>
            </w:r>
            <w:r>
              <w:rPr>
                <w:rFonts w:ascii="Arial" w:hAnsi="Arial" w:cs="Arial"/>
                <w:sz w:val="16"/>
                <w:szCs w:val="16"/>
              </w:rPr>
              <w:t>3.000,00</w:t>
            </w:r>
          </w:p>
        </w:tc>
        <w:tc>
          <w:tcPr>
            <w:tcW w:w="1134" w:type="dxa"/>
            <w:tcBorders>
              <w:top w:val="single" w:sz="6" w:space="0" w:color="auto"/>
              <w:bottom w:val="single" w:sz="6" w:space="0" w:color="auto"/>
              <w:right w:val="single" w:sz="4" w:space="0" w:color="auto"/>
            </w:tcBorders>
            <w:vAlign w:val="center"/>
          </w:tcPr>
          <w:p w:rsidR="007F05AF" w:rsidRPr="001D7A12" w:rsidRDefault="007F05AF" w:rsidP="007F05AF">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7F05AF" w:rsidRPr="0038174D" w:rsidTr="007F05AF">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5AF" w:rsidRPr="00C02565" w:rsidRDefault="007F05AF" w:rsidP="007F05AF">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F05AF" w:rsidRPr="00C02565" w:rsidRDefault="007F05AF" w:rsidP="007F05AF">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15</w:t>
            </w:r>
            <w:r w:rsidRPr="00C02565">
              <w:rPr>
                <w:rFonts w:ascii="Arial" w:hAnsi="Arial" w:cs="Arial"/>
                <w:sz w:val="16"/>
                <w:szCs w:val="16"/>
              </w:rPr>
              <w:t>.6</w:t>
            </w:r>
            <w:r>
              <w:rPr>
                <w:rFonts w:ascii="Arial" w:hAnsi="Arial" w:cs="Arial"/>
                <w:sz w:val="16"/>
                <w:szCs w:val="16"/>
              </w:rPr>
              <w:t>633</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F05AF" w:rsidRPr="00C02565" w:rsidRDefault="007F05AF" w:rsidP="007F05AF">
            <w:pPr>
              <w:rPr>
                <w:rFonts w:ascii="Arial" w:hAnsi="Arial" w:cs="Arial"/>
                <w:sz w:val="16"/>
                <w:szCs w:val="16"/>
              </w:rPr>
            </w:pPr>
            <w:r w:rsidRPr="00233E5A">
              <w:rPr>
                <w:rFonts w:ascii="Arial" w:hAnsi="Arial" w:cs="Arial"/>
                <w:sz w:val="16"/>
                <w:szCs w:val="16"/>
              </w:rPr>
              <w:t xml:space="preserve">Προμήθεια χημικού υλικού (Απολυμαντικά, χημικά </w:t>
            </w:r>
            <w:proofErr w:type="spellStart"/>
            <w:r w:rsidRPr="00233E5A">
              <w:rPr>
                <w:rFonts w:ascii="Arial" w:hAnsi="Arial" w:cs="Arial"/>
                <w:sz w:val="16"/>
                <w:szCs w:val="16"/>
              </w:rPr>
              <w:t>κ.λ.π</w:t>
            </w:r>
            <w:proofErr w:type="spellEnd"/>
            <w:r w:rsidRPr="00233E5A">
              <w:rPr>
                <w:rFonts w:ascii="Arial" w:hAnsi="Arial" w:cs="Arial"/>
                <w:sz w:val="16"/>
                <w:szCs w:val="16"/>
              </w:rPr>
              <w:t>.)</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F05AF" w:rsidRPr="00233E5A" w:rsidRDefault="007F05AF" w:rsidP="007F05AF">
            <w:pPr>
              <w:rPr>
                <w:rFonts w:ascii="Arial" w:hAnsi="Arial" w:cs="Arial"/>
                <w:sz w:val="16"/>
                <w:szCs w:val="16"/>
              </w:rPr>
            </w:pPr>
            <w:r w:rsidRPr="00233E5A">
              <w:rPr>
                <w:rFonts w:ascii="Arial" w:hAnsi="Arial" w:cs="Arial"/>
                <w:sz w:val="16"/>
                <w:szCs w:val="16"/>
              </w:rPr>
              <w:t>Αύξηση  του κωδικού  σύμφωνα με το από 08.02.2023 έγγραφο του Αυτοτελές τμήμα Κοινωνικής Προστασίας, Παιδείας και Πολιτισμού</w:t>
            </w:r>
            <w:r>
              <w:rPr>
                <w:rFonts w:ascii="Arial" w:hAnsi="Arial" w:cs="Arial"/>
                <w:sz w:val="16"/>
                <w:szCs w:val="16"/>
              </w:rPr>
              <w:t>.</w:t>
            </w:r>
            <w:r w:rsidRPr="00233E5A">
              <w:rPr>
                <w:rFonts w:ascii="Arial" w:hAnsi="Arial" w:cs="Arial"/>
                <w:sz w:val="16"/>
                <w:szCs w:val="16"/>
              </w:rPr>
              <w:t xml:space="preserve"> Εγκεκριμένος Προυπολ.2023 :0,00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F05AF" w:rsidRPr="00C02565" w:rsidRDefault="007F05AF" w:rsidP="007F05AF">
            <w:pPr>
              <w:jc w:val="center"/>
              <w:rPr>
                <w:rFonts w:ascii="Arial" w:hAnsi="Arial" w:cs="Arial"/>
                <w:sz w:val="16"/>
                <w:szCs w:val="16"/>
              </w:rPr>
            </w:pPr>
            <w:r>
              <w:rPr>
                <w:rFonts w:ascii="Arial" w:hAnsi="Arial" w:cs="Arial"/>
                <w:sz w:val="16"/>
                <w:szCs w:val="16"/>
              </w:rPr>
              <w:t>10</w:t>
            </w:r>
            <w:r w:rsidRPr="00C02565">
              <w:rPr>
                <w:rFonts w:ascii="Arial" w:hAnsi="Arial" w:cs="Arial"/>
                <w:sz w:val="16"/>
                <w:szCs w:val="16"/>
              </w:rPr>
              <w:t>.</w:t>
            </w:r>
            <w:r>
              <w:rPr>
                <w:rFonts w:ascii="Arial" w:hAnsi="Arial" w:cs="Arial"/>
                <w:sz w:val="16"/>
                <w:szCs w:val="16"/>
              </w:rPr>
              <w:t>523,12</w:t>
            </w:r>
          </w:p>
        </w:tc>
        <w:tc>
          <w:tcPr>
            <w:tcW w:w="1134" w:type="dxa"/>
            <w:tcBorders>
              <w:top w:val="single" w:sz="6" w:space="0" w:color="auto"/>
              <w:bottom w:val="single" w:sz="6" w:space="0" w:color="auto"/>
              <w:right w:val="single" w:sz="4" w:space="0" w:color="auto"/>
            </w:tcBorders>
            <w:vAlign w:val="center"/>
          </w:tcPr>
          <w:p w:rsidR="007F05AF" w:rsidRPr="00C02565" w:rsidRDefault="007F05AF" w:rsidP="007F05AF">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7F05AF" w:rsidRPr="0038174D" w:rsidTr="007F05AF">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5AF" w:rsidRPr="00C02565" w:rsidRDefault="007F05AF" w:rsidP="007F05AF">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F05AF" w:rsidRPr="00C02565" w:rsidRDefault="007F05AF" w:rsidP="007F05AF">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15</w:t>
            </w:r>
            <w:r w:rsidRPr="00C02565">
              <w:rPr>
                <w:rFonts w:ascii="Arial" w:hAnsi="Arial" w:cs="Arial"/>
                <w:sz w:val="16"/>
                <w:szCs w:val="16"/>
              </w:rPr>
              <w:t>.6</w:t>
            </w:r>
            <w:r>
              <w:rPr>
                <w:rFonts w:ascii="Arial" w:hAnsi="Arial" w:cs="Arial"/>
                <w:sz w:val="16"/>
                <w:szCs w:val="16"/>
              </w:rPr>
              <w:t>662</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F05AF" w:rsidRPr="00C02565" w:rsidRDefault="007F05AF" w:rsidP="007F05AF">
            <w:pPr>
              <w:rPr>
                <w:rFonts w:ascii="Arial" w:hAnsi="Arial" w:cs="Arial"/>
                <w:sz w:val="16"/>
                <w:szCs w:val="16"/>
              </w:rPr>
            </w:pPr>
            <w:r w:rsidRPr="00A51AB9">
              <w:rPr>
                <w:rFonts w:ascii="Arial" w:hAnsi="Arial" w:cs="Arial"/>
                <w:sz w:val="16"/>
                <w:szCs w:val="16"/>
              </w:rPr>
              <w:t>Υλικά συντήρησης και επισκευής λοιπών εγκαταστάσεων</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F05AF" w:rsidRPr="00233E5A" w:rsidRDefault="007F05AF" w:rsidP="007F05AF">
            <w:pPr>
              <w:rPr>
                <w:rFonts w:ascii="Arial" w:hAnsi="Arial" w:cs="Arial"/>
                <w:sz w:val="16"/>
                <w:szCs w:val="16"/>
              </w:rPr>
            </w:pPr>
            <w:r w:rsidRPr="00233E5A">
              <w:rPr>
                <w:rFonts w:ascii="Arial" w:hAnsi="Arial" w:cs="Arial"/>
                <w:sz w:val="16"/>
                <w:szCs w:val="16"/>
              </w:rPr>
              <w:t>Αύξηση  του κωδικού  σύμφωνα με το από 08.02.2023 έγγραφο του Αυτοτελές τμήμα Κοινωνικής Προστασίας, Παιδείας και Πολιτισμού</w:t>
            </w:r>
            <w:r>
              <w:rPr>
                <w:rFonts w:ascii="Arial" w:hAnsi="Arial" w:cs="Arial"/>
                <w:sz w:val="16"/>
                <w:szCs w:val="16"/>
              </w:rPr>
              <w:t>.</w:t>
            </w:r>
            <w:r w:rsidRPr="00233E5A">
              <w:rPr>
                <w:rFonts w:ascii="Arial" w:hAnsi="Arial" w:cs="Arial"/>
                <w:sz w:val="16"/>
                <w:szCs w:val="16"/>
              </w:rPr>
              <w:t xml:space="preserve"> Εγκεκριμένος Προυπολ.2023 :2.000,00  Δεσμευθέντα :0,00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F05AF" w:rsidRPr="00C02565" w:rsidRDefault="007F05AF" w:rsidP="007F05AF">
            <w:pPr>
              <w:jc w:val="center"/>
              <w:rPr>
                <w:rFonts w:ascii="Arial" w:hAnsi="Arial" w:cs="Arial"/>
                <w:sz w:val="16"/>
                <w:szCs w:val="16"/>
              </w:rPr>
            </w:pPr>
            <w:r>
              <w:rPr>
                <w:rFonts w:ascii="Arial" w:hAnsi="Arial" w:cs="Arial"/>
                <w:sz w:val="16"/>
                <w:szCs w:val="16"/>
              </w:rPr>
              <w:t>5</w:t>
            </w:r>
            <w:r w:rsidRPr="00C02565">
              <w:rPr>
                <w:rFonts w:ascii="Arial" w:hAnsi="Arial" w:cs="Arial"/>
                <w:sz w:val="16"/>
                <w:szCs w:val="16"/>
              </w:rPr>
              <w:t>.</w:t>
            </w:r>
            <w:r>
              <w:rPr>
                <w:rFonts w:ascii="Arial" w:hAnsi="Arial" w:cs="Arial"/>
                <w:sz w:val="16"/>
                <w:szCs w:val="16"/>
              </w:rPr>
              <w:t>000,00</w:t>
            </w:r>
          </w:p>
        </w:tc>
        <w:tc>
          <w:tcPr>
            <w:tcW w:w="1134" w:type="dxa"/>
            <w:tcBorders>
              <w:top w:val="single" w:sz="6" w:space="0" w:color="auto"/>
              <w:bottom w:val="single" w:sz="6" w:space="0" w:color="auto"/>
              <w:right w:val="single" w:sz="4" w:space="0" w:color="auto"/>
            </w:tcBorders>
            <w:vAlign w:val="center"/>
          </w:tcPr>
          <w:p w:rsidR="007F05AF" w:rsidRPr="00C02565" w:rsidRDefault="007F05AF" w:rsidP="007F05AF">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7F05AF" w:rsidRPr="0038174D" w:rsidTr="007F05AF">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5AF" w:rsidRDefault="007F05AF" w:rsidP="007F05AF">
            <w:pPr>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F05AF" w:rsidRPr="00CD7F71" w:rsidRDefault="007F05AF" w:rsidP="007F05AF">
            <w:pPr>
              <w:rPr>
                <w:rFonts w:ascii="Arial" w:hAnsi="Arial" w:cs="Arial"/>
                <w:sz w:val="16"/>
                <w:szCs w:val="16"/>
              </w:rPr>
            </w:pPr>
            <w:r>
              <w:rPr>
                <w:rFonts w:ascii="Arial" w:hAnsi="Arial" w:cs="Arial"/>
                <w:sz w:val="16"/>
                <w:szCs w:val="16"/>
              </w:rPr>
              <w:t>02.15.6474…..</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F05AF" w:rsidRPr="00293D8B" w:rsidRDefault="007F05AF" w:rsidP="007F05AF">
            <w:pPr>
              <w:rPr>
                <w:rFonts w:ascii="Arial" w:hAnsi="Arial" w:cs="Arial"/>
                <w:sz w:val="16"/>
                <w:szCs w:val="16"/>
              </w:rPr>
            </w:pPr>
            <w:r>
              <w:rPr>
                <w:rFonts w:ascii="Arial" w:hAnsi="Arial" w:cs="Arial"/>
                <w:sz w:val="16"/>
                <w:szCs w:val="16"/>
              </w:rPr>
              <w:t>Εκπόνηση σχεδίου για τον χαρακτηρισμό του Δ.Η.Π. Νάουσας ως πρότυπου Τουριστικού Προορισμού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F05AF" w:rsidRPr="000D5A11" w:rsidRDefault="007F05AF" w:rsidP="007F05AF">
            <w:pPr>
              <w:rPr>
                <w:rFonts w:ascii="Arial" w:hAnsi="Arial" w:cs="Arial"/>
                <w:sz w:val="16"/>
                <w:szCs w:val="16"/>
              </w:rPr>
            </w:pPr>
            <w:r>
              <w:rPr>
                <w:rFonts w:ascii="Arial" w:hAnsi="Arial" w:cs="Arial"/>
                <w:sz w:val="16"/>
                <w:szCs w:val="16"/>
              </w:rPr>
              <w:t xml:space="preserve">Νέος  κωδικός σύμφωνα με το από 08.02.2023 έγγραφο του Αυτοτελές τμήμα Κοινωνικής Προστασίας, Παιδείας και Πολιτισμού.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F05AF" w:rsidRPr="000D5A11" w:rsidRDefault="007F05AF" w:rsidP="007F05AF">
            <w:pPr>
              <w:rPr>
                <w:rFonts w:ascii="Arial" w:hAnsi="Arial" w:cs="Arial"/>
                <w:sz w:val="16"/>
                <w:szCs w:val="16"/>
              </w:rPr>
            </w:pPr>
            <w:r>
              <w:rPr>
                <w:rFonts w:ascii="Arial" w:hAnsi="Arial" w:cs="Arial"/>
                <w:sz w:val="16"/>
                <w:szCs w:val="16"/>
              </w:rPr>
              <w:t xml:space="preserve">   14.000,00</w:t>
            </w:r>
          </w:p>
        </w:tc>
        <w:tc>
          <w:tcPr>
            <w:tcW w:w="1134" w:type="dxa"/>
            <w:tcBorders>
              <w:top w:val="single" w:sz="6" w:space="0" w:color="auto"/>
              <w:bottom w:val="single" w:sz="6" w:space="0" w:color="auto"/>
              <w:right w:val="single" w:sz="4" w:space="0" w:color="auto"/>
            </w:tcBorders>
            <w:vAlign w:val="center"/>
          </w:tcPr>
          <w:p w:rsidR="007F05AF" w:rsidRPr="001D7A12" w:rsidRDefault="007F05AF" w:rsidP="007F05AF">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7F05AF" w:rsidRPr="0038174D" w:rsidTr="007F05AF">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5AF" w:rsidRPr="00C02565" w:rsidRDefault="007F05AF" w:rsidP="007F05AF">
            <w:pPr>
              <w:rPr>
                <w:rFonts w:ascii="Arial" w:hAnsi="Arial" w:cs="Arial"/>
                <w:color w:val="000000"/>
                <w:sz w:val="16"/>
                <w:szCs w:val="16"/>
              </w:rPr>
            </w:pPr>
            <w:r>
              <w:rPr>
                <w:rFonts w:ascii="Arial" w:hAnsi="Arial" w:cs="Arial"/>
                <w:color w:val="000000"/>
                <w:sz w:val="16"/>
                <w:szCs w:val="16"/>
              </w:rPr>
              <w:t>ΑΥΞΗΣΗ ΚΩΔΙΚΟΥ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F05AF" w:rsidRPr="00C02565" w:rsidRDefault="007F05AF" w:rsidP="007F05AF">
            <w:pPr>
              <w:jc w:val="center"/>
              <w:rPr>
                <w:rFonts w:ascii="Arial" w:hAnsi="Arial" w:cs="Arial"/>
                <w:sz w:val="16"/>
                <w:szCs w:val="16"/>
              </w:rPr>
            </w:pPr>
            <w:r w:rsidRPr="00C02565">
              <w:rPr>
                <w:rFonts w:ascii="Arial" w:hAnsi="Arial" w:cs="Arial"/>
                <w:sz w:val="16"/>
                <w:szCs w:val="16"/>
              </w:rPr>
              <w:t>02.</w:t>
            </w:r>
            <w:r>
              <w:rPr>
                <w:rFonts w:ascii="Arial" w:hAnsi="Arial" w:cs="Arial"/>
                <w:sz w:val="16"/>
                <w:szCs w:val="16"/>
              </w:rPr>
              <w:t>30</w:t>
            </w:r>
            <w:r w:rsidRPr="00C02565">
              <w:rPr>
                <w:rFonts w:ascii="Arial" w:hAnsi="Arial" w:cs="Arial"/>
                <w:sz w:val="16"/>
                <w:szCs w:val="16"/>
              </w:rPr>
              <w:t>.6</w:t>
            </w:r>
            <w:r>
              <w:rPr>
                <w:rFonts w:ascii="Arial" w:hAnsi="Arial" w:cs="Arial"/>
                <w:sz w:val="16"/>
                <w:szCs w:val="16"/>
              </w:rPr>
              <w:t>117.027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F05AF" w:rsidRPr="00C02565" w:rsidRDefault="007F05AF" w:rsidP="007F05AF">
            <w:pPr>
              <w:rPr>
                <w:rFonts w:ascii="Arial" w:hAnsi="Arial" w:cs="Arial"/>
                <w:sz w:val="16"/>
                <w:szCs w:val="16"/>
              </w:rPr>
            </w:pPr>
            <w:r w:rsidRPr="004C1205">
              <w:rPr>
                <w:rFonts w:ascii="Arial" w:hAnsi="Arial" w:cs="Arial"/>
                <w:sz w:val="16"/>
                <w:szCs w:val="16"/>
              </w:rPr>
              <w:t xml:space="preserve">Υπηρεσίες  συντήρησης  και υποστήριξης  λογισμικού </w:t>
            </w:r>
            <w:proofErr w:type="spellStart"/>
            <w:r w:rsidRPr="004C1205">
              <w:rPr>
                <w:rFonts w:ascii="Arial" w:hAnsi="Arial" w:cs="Arial"/>
                <w:sz w:val="16"/>
                <w:szCs w:val="16"/>
              </w:rPr>
              <w:t>ΑrcGIS</w:t>
            </w:r>
            <w:proofErr w:type="spellEnd"/>
            <w:r w:rsidRPr="004C1205">
              <w:rPr>
                <w:rFonts w:ascii="Arial" w:hAnsi="Arial" w:cs="Arial"/>
                <w:sz w:val="16"/>
                <w:szCs w:val="16"/>
              </w:rPr>
              <w:t xml:space="preserve"> στο Δήμο ΗΠ Νάουσας  (CPV 726700-4) </w:t>
            </w:r>
            <w:proofErr w:type="spellStart"/>
            <w:r w:rsidRPr="004C1205">
              <w:rPr>
                <w:rFonts w:ascii="Arial" w:hAnsi="Arial" w:cs="Arial"/>
                <w:sz w:val="16"/>
                <w:szCs w:val="16"/>
              </w:rPr>
              <w:t>Ιδια</w:t>
            </w:r>
            <w:proofErr w:type="spellEnd"/>
            <w:r w:rsidRPr="004C1205">
              <w:rPr>
                <w:rFonts w:ascii="Arial" w:hAnsi="Arial" w:cs="Arial"/>
                <w:sz w:val="16"/>
                <w:szCs w:val="16"/>
              </w:rPr>
              <w:t xml:space="preserve"> </w:t>
            </w:r>
            <w:proofErr w:type="spellStart"/>
            <w:r w:rsidRPr="004C1205">
              <w:rPr>
                <w:rFonts w:ascii="Arial" w:hAnsi="Arial" w:cs="Arial"/>
                <w:sz w:val="16"/>
                <w:szCs w:val="16"/>
              </w:rPr>
              <w:t>εσοδα</w:t>
            </w:r>
            <w:proofErr w:type="spellEnd"/>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F05AF" w:rsidRPr="00233E5A" w:rsidRDefault="007F05AF" w:rsidP="007F05AF">
            <w:pPr>
              <w:rPr>
                <w:rFonts w:ascii="Arial" w:hAnsi="Arial" w:cs="Arial"/>
                <w:sz w:val="16"/>
                <w:szCs w:val="16"/>
              </w:rPr>
            </w:pPr>
            <w:r w:rsidRPr="00233E5A">
              <w:rPr>
                <w:rFonts w:ascii="Arial" w:hAnsi="Arial" w:cs="Arial"/>
                <w:sz w:val="16"/>
                <w:szCs w:val="16"/>
              </w:rPr>
              <w:t>Αύξηση  του κωδικού  σύμφωνα με το από 0</w:t>
            </w:r>
            <w:r>
              <w:rPr>
                <w:rFonts w:ascii="Arial" w:hAnsi="Arial" w:cs="Arial"/>
                <w:sz w:val="16"/>
                <w:szCs w:val="16"/>
              </w:rPr>
              <w:t>3</w:t>
            </w:r>
            <w:r w:rsidRPr="00233E5A">
              <w:rPr>
                <w:rFonts w:ascii="Arial" w:hAnsi="Arial" w:cs="Arial"/>
                <w:sz w:val="16"/>
                <w:szCs w:val="16"/>
              </w:rPr>
              <w:t xml:space="preserve">.02.2023 έγγραφο του </w:t>
            </w:r>
            <w:r>
              <w:rPr>
                <w:rFonts w:ascii="Arial" w:hAnsi="Arial" w:cs="Arial"/>
                <w:sz w:val="16"/>
                <w:szCs w:val="16"/>
              </w:rPr>
              <w:t xml:space="preserve"> Γραφείου Δημάρχου.</w:t>
            </w:r>
            <w:r w:rsidRPr="00233E5A">
              <w:rPr>
                <w:rFonts w:ascii="Arial" w:hAnsi="Arial" w:cs="Arial"/>
                <w:sz w:val="16"/>
                <w:szCs w:val="16"/>
              </w:rPr>
              <w:t xml:space="preserve"> Εγκεκριμένος Προυπολ.2023 :</w:t>
            </w:r>
            <w:r>
              <w:rPr>
                <w:rFonts w:ascii="Arial" w:hAnsi="Arial" w:cs="Arial"/>
                <w:sz w:val="16"/>
                <w:szCs w:val="16"/>
              </w:rPr>
              <w:t>16</w:t>
            </w:r>
            <w:r w:rsidRPr="00233E5A">
              <w:rPr>
                <w:rFonts w:ascii="Arial" w:hAnsi="Arial" w:cs="Arial"/>
                <w:sz w:val="16"/>
                <w:szCs w:val="16"/>
              </w:rPr>
              <w:t>.</w:t>
            </w:r>
            <w:r>
              <w:rPr>
                <w:rFonts w:ascii="Arial" w:hAnsi="Arial" w:cs="Arial"/>
                <w:sz w:val="16"/>
                <w:szCs w:val="16"/>
              </w:rPr>
              <w:t>468,00</w:t>
            </w:r>
            <w:r w:rsidRPr="00233E5A">
              <w:rPr>
                <w:rFonts w:ascii="Arial" w:hAnsi="Arial" w:cs="Arial"/>
                <w:sz w:val="16"/>
                <w:szCs w:val="16"/>
              </w:rPr>
              <w:t xml:space="preserve">  Δεσμευθέντα :0,00</w:t>
            </w:r>
            <w:r>
              <w:rPr>
                <w:rFonts w:ascii="Arial" w:hAnsi="Arial" w:cs="Arial"/>
                <w:sz w:val="16"/>
                <w:szCs w:val="16"/>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F05AF" w:rsidRPr="00C02565" w:rsidRDefault="007F05AF" w:rsidP="007F05AF">
            <w:pPr>
              <w:jc w:val="center"/>
              <w:rPr>
                <w:rFonts w:ascii="Arial" w:hAnsi="Arial" w:cs="Arial"/>
                <w:sz w:val="16"/>
                <w:szCs w:val="16"/>
              </w:rPr>
            </w:pPr>
            <w:r>
              <w:rPr>
                <w:rFonts w:ascii="Arial" w:hAnsi="Arial" w:cs="Arial"/>
                <w:sz w:val="16"/>
                <w:szCs w:val="16"/>
              </w:rPr>
              <w:t>7.532,00</w:t>
            </w:r>
          </w:p>
        </w:tc>
        <w:tc>
          <w:tcPr>
            <w:tcW w:w="1134" w:type="dxa"/>
            <w:tcBorders>
              <w:top w:val="single" w:sz="6" w:space="0" w:color="auto"/>
              <w:bottom w:val="single" w:sz="6" w:space="0" w:color="auto"/>
              <w:right w:val="single" w:sz="4" w:space="0" w:color="auto"/>
            </w:tcBorders>
            <w:vAlign w:val="center"/>
          </w:tcPr>
          <w:p w:rsidR="007F05AF" w:rsidRPr="00C02565" w:rsidRDefault="007F05AF" w:rsidP="007F05AF">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7F05AF" w:rsidRPr="0038174D" w:rsidTr="007F05AF">
        <w:trPr>
          <w:gridAfter w:val="1"/>
          <w:wAfter w:w="1134" w:type="dxa"/>
          <w:trHeight w:val="117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5AF" w:rsidRDefault="007F05AF" w:rsidP="007F05AF">
            <w:pPr>
              <w:rPr>
                <w:rFonts w:ascii="Arial" w:hAnsi="Arial" w:cs="Arial"/>
                <w:color w:val="000000"/>
                <w:sz w:val="16"/>
                <w:szCs w:val="16"/>
              </w:rPr>
            </w:pPr>
            <w:r>
              <w:rPr>
                <w:rFonts w:ascii="Arial" w:hAnsi="Arial" w:cs="Arial"/>
                <w:color w:val="000000"/>
                <w:sz w:val="16"/>
                <w:szCs w:val="16"/>
              </w:rPr>
              <w:t>ΝΕΟΣ ΚΩΔΙΚΟΣ ΕΞΟΔΟΥ</w:t>
            </w:r>
          </w:p>
        </w:tc>
        <w:tc>
          <w:tcPr>
            <w:tcW w:w="1478" w:type="dxa"/>
            <w:tcBorders>
              <w:top w:val="single" w:sz="4" w:space="0" w:color="auto"/>
              <w:left w:val="nil"/>
              <w:bottom w:val="single" w:sz="4" w:space="0" w:color="auto"/>
              <w:right w:val="single" w:sz="4" w:space="0" w:color="auto"/>
            </w:tcBorders>
            <w:shd w:val="clear" w:color="000000" w:fill="FFFFFF"/>
            <w:vAlign w:val="center"/>
            <w:hideMark/>
          </w:tcPr>
          <w:p w:rsidR="007F05AF" w:rsidRPr="00CD7F71" w:rsidRDefault="007F05AF" w:rsidP="007F05AF">
            <w:pPr>
              <w:rPr>
                <w:rFonts w:ascii="Arial" w:hAnsi="Arial" w:cs="Arial"/>
                <w:sz w:val="16"/>
                <w:szCs w:val="16"/>
              </w:rPr>
            </w:pPr>
            <w:r>
              <w:rPr>
                <w:rFonts w:ascii="Arial" w:hAnsi="Arial" w:cs="Arial"/>
                <w:sz w:val="16"/>
                <w:szCs w:val="16"/>
              </w:rPr>
              <w:t>02.35.6117…..</w:t>
            </w:r>
          </w:p>
        </w:tc>
        <w:tc>
          <w:tcPr>
            <w:tcW w:w="2351" w:type="dxa"/>
            <w:tcBorders>
              <w:top w:val="single" w:sz="4" w:space="0" w:color="auto"/>
              <w:left w:val="nil"/>
              <w:bottom w:val="single" w:sz="4" w:space="0" w:color="auto"/>
              <w:right w:val="single" w:sz="4" w:space="0" w:color="auto"/>
            </w:tcBorders>
            <w:shd w:val="clear" w:color="000000" w:fill="FFFFFF"/>
            <w:vAlign w:val="center"/>
            <w:hideMark/>
          </w:tcPr>
          <w:p w:rsidR="007F05AF" w:rsidRPr="003B386F" w:rsidRDefault="007F05AF" w:rsidP="007F05AF">
            <w:pPr>
              <w:rPr>
                <w:rFonts w:ascii="Arial" w:hAnsi="Arial" w:cs="Arial"/>
                <w:sz w:val="16"/>
                <w:szCs w:val="16"/>
              </w:rPr>
            </w:pPr>
            <w:r w:rsidRPr="003B386F">
              <w:rPr>
                <w:rFonts w:ascii="Arial" w:hAnsi="Arial" w:cs="Arial"/>
                <w:sz w:val="16"/>
                <w:szCs w:val="16"/>
              </w:rPr>
              <w:t xml:space="preserve">Ανάθεση παροχής υπηρεσιών για την προετοιμασία υποβολής της πρότασης χρηματοδότησης στο πλαίσιο προγράμματος  </w:t>
            </w:r>
            <w:r w:rsidRPr="003B386F">
              <w:rPr>
                <w:rFonts w:ascii="Arial" w:eastAsia="Arial" w:hAnsi="Arial" w:cs="Arial"/>
                <w:sz w:val="16"/>
                <w:szCs w:val="16"/>
              </w:rPr>
              <w:t xml:space="preserve">Ελλάδα 2.0 ΕΘΝΙΚΟ ΣΧΕΔΙΟ ΑΝΑΚΑΜΨΗΣ ΚΑΙ </w:t>
            </w:r>
            <w:r w:rsidRPr="003B386F">
              <w:rPr>
                <w:rFonts w:ascii="Arial" w:eastAsia="Arial" w:hAnsi="Arial" w:cs="Arial"/>
                <w:sz w:val="16"/>
                <w:szCs w:val="16"/>
              </w:rPr>
              <w:lastRenderedPageBreak/>
              <w:t>ΑΝΘΕΚΤΙΚΟΤΗΤΑΣ, ΠΥΛΩΝΑΣ ΑΝΑΚΑΜΨΗΣ: «1 - ΠΡΑΣΙΝΗ ΜΕΤΑΒΑΣΗ» με τίτλο έργου: «Δημιουργία εθνικού δικτύου μονοπατιών και διαδρομών  πεζοπορίας».</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7F05AF" w:rsidRPr="000D5A11" w:rsidRDefault="007F05AF" w:rsidP="007F05AF">
            <w:pPr>
              <w:rPr>
                <w:rFonts w:ascii="Arial" w:hAnsi="Arial" w:cs="Arial"/>
                <w:sz w:val="16"/>
                <w:szCs w:val="16"/>
              </w:rPr>
            </w:pPr>
            <w:r>
              <w:rPr>
                <w:rFonts w:ascii="Arial" w:hAnsi="Arial" w:cs="Arial"/>
                <w:sz w:val="16"/>
                <w:szCs w:val="16"/>
              </w:rPr>
              <w:lastRenderedPageBreak/>
              <w:t xml:space="preserve">Νέος  κωδικός σύμφωνα με το από 10.02.2023 έγγραφο της Διεύθυνσης Περιβάλλοντος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F05AF" w:rsidRPr="000D5A11" w:rsidRDefault="007F05AF" w:rsidP="007F05AF">
            <w:pPr>
              <w:rPr>
                <w:rFonts w:ascii="Arial" w:hAnsi="Arial" w:cs="Arial"/>
                <w:sz w:val="16"/>
                <w:szCs w:val="16"/>
              </w:rPr>
            </w:pPr>
            <w:r>
              <w:rPr>
                <w:rFonts w:ascii="Arial" w:hAnsi="Arial" w:cs="Arial"/>
                <w:sz w:val="16"/>
                <w:szCs w:val="16"/>
              </w:rPr>
              <w:t xml:space="preserve">   34.720,00</w:t>
            </w:r>
          </w:p>
        </w:tc>
        <w:tc>
          <w:tcPr>
            <w:tcW w:w="1134" w:type="dxa"/>
            <w:tcBorders>
              <w:top w:val="single" w:sz="6" w:space="0" w:color="auto"/>
              <w:bottom w:val="single" w:sz="6" w:space="0" w:color="auto"/>
              <w:right w:val="single" w:sz="4" w:space="0" w:color="auto"/>
            </w:tcBorders>
            <w:vAlign w:val="center"/>
          </w:tcPr>
          <w:p w:rsidR="007F05AF" w:rsidRPr="001D7A12" w:rsidRDefault="007F05AF" w:rsidP="007F05AF">
            <w:pPr>
              <w:rPr>
                <w:rFonts w:ascii="Arial" w:hAnsi="Arial" w:cs="Arial"/>
                <w:sz w:val="16"/>
                <w:szCs w:val="16"/>
              </w:rPr>
            </w:pPr>
            <w:r>
              <w:rPr>
                <w:rFonts w:ascii="Arial" w:hAnsi="Arial" w:cs="Arial"/>
                <w:sz w:val="16"/>
                <w:szCs w:val="16"/>
              </w:rPr>
              <w:t>ΑΠΟ ΤΟ</w:t>
            </w:r>
            <w:r w:rsidRPr="001D7A12">
              <w:rPr>
                <w:rFonts w:ascii="Arial" w:hAnsi="Arial" w:cs="Arial"/>
                <w:sz w:val="16"/>
                <w:szCs w:val="16"/>
              </w:rPr>
              <w:t xml:space="preserve"> ΑΠΟΘΕΜΑΤΙΚΟ</w:t>
            </w:r>
          </w:p>
        </w:tc>
      </w:tr>
      <w:tr w:rsidR="007F05AF" w:rsidRPr="0038174D" w:rsidTr="007F05AF">
        <w:trPr>
          <w:trHeight w:val="983"/>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F05AF" w:rsidRDefault="007F05AF" w:rsidP="007F05AF">
            <w:pPr>
              <w:jc w:val="center"/>
              <w:rPr>
                <w:rFonts w:ascii="Arial" w:hAnsi="Arial" w:cs="Arial"/>
                <w:b/>
                <w:bCs/>
                <w:sz w:val="18"/>
                <w:szCs w:val="18"/>
              </w:rPr>
            </w:pPr>
            <w:r w:rsidRPr="00E8654E">
              <w:rPr>
                <w:rFonts w:ascii="Arial" w:hAnsi="Arial" w:cs="Arial"/>
                <w:b/>
                <w:bCs/>
                <w:sz w:val="18"/>
                <w:szCs w:val="18"/>
              </w:rPr>
              <w:lastRenderedPageBreak/>
              <w:t xml:space="preserve">ΟΙ  ΠΑΡΑΠΑΝΩ ΚΩΔΙΚΟΙ  </w:t>
            </w:r>
            <w:r>
              <w:rPr>
                <w:rFonts w:ascii="Arial" w:hAnsi="Arial" w:cs="Arial"/>
                <w:b/>
                <w:bCs/>
                <w:sz w:val="18"/>
                <w:szCs w:val="18"/>
                <w:lang w:val="en-US"/>
              </w:rPr>
              <w:t>ME</w:t>
            </w:r>
            <w:r>
              <w:rPr>
                <w:rFonts w:ascii="Arial" w:hAnsi="Arial" w:cs="Arial"/>
                <w:b/>
                <w:bCs/>
                <w:sz w:val="18"/>
                <w:szCs w:val="18"/>
              </w:rPr>
              <w:t>ΙΩΝ</w:t>
            </w:r>
            <w:r w:rsidRPr="00E8654E">
              <w:rPr>
                <w:rFonts w:ascii="Arial" w:hAnsi="Arial" w:cs="Arial"/>
                <w:b/>
                <w:bCs/>
                <w:sz w:val="18"/>
                <w:szCs w:val="18"/>
              </w:rPr>
              <w:t>ΟΥΝ  ΩΣ ΠΡΟΣ ΤΑ ΕΞΟΔΑ ΤΟ ΑΠΟΘΕΜΑΤΙΚΟ</w:t>
            </w:r>
          </w:p>
          <w:p w:rsidR="007F05AF" w:rsidRPr="00687F3D" w:rsidRDefault="007F05AF" w:rsidP="007F05AF">
            <w:pPr>
              <w:jc w:val="center"/>
              <w:rPr>
                <w:rFonts w:ascii="Arial" w:hAnsi="Arial" w:cs="Arial"/>
                <w:sz w:val="16"/>
                <w:szCs w:val="16"/>
                <w:lang w:val="en-US"/>
              </w:rPr>
            </w:pPr>
            <w:r>
              <w:rPr>
                <w:rFonts w:ascii="Arial" w:hAnsi="Arial" w:cs="Arial"/>
                <w:b/>
                <w:bCs/>
                <w:sz w:val="18"/>
                <w:szCs w:val="18"/>
              </w:rPr>
              <w:t xml:space="preserve"> (-81.675,12+36.900,00) </w:t>
            </w:r>
            <w:r w:rsidRPr="00E8654E">
              <w:rPr>
                <w:rFonts w:ascii="Arial" w:hAnsi="Arial" w:cs="Arial"/>
                <w:b/>
                <w:bCs/>
                <w:sz w:val="18"/>
                <w:szCs w:val="18"/>
              </w:rPr>
              <w:t xml:space="preserve">: </w:t>
            </w:r>
            <w:r>
              <w:rPr>
                <w:rFonts w:ascii="Arial" w:hAnsi="Arial" w:cs="Arial"/>
                <w:b/>
                <w:bCs/>
                <w:sz w:val="18"/>
                <w:szCs w:val="18"/>
              </w:rPr>
              <w:t>-</w:t>
            </w:r>
            <w:r>
              <w:rPr>
                <w:rFonts w:ascii="Arial" w:hAnsi="Arial" w:cs="Arial"/>
                <w:b/>
                <w:bCs/>
                <w:sz w:val="18"/>
                <w:szCs w:val="18"/>
                <w:lang w:val="en-US"/>
              </w:rPr>
              <w:t>4</w:t>
            </w:r>
            <w:r>
              <w:rPr>
                <w:rFonts w:ascii="Arial" w:hAnsi="Arial" w:cs="Arial"/>
                <w:b/>
                <w:bCs/>
                <w:sz w:val="18"/>
                <w:szCs w:val="18"/>
              </w:rPr>
              <w:t>4.775,12</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05AF" w:rsidRPr="00FE11F1" w:rsidRDefault="007F05AF" w:rsidP="007F05AF">
            <w:pPr>
              <w:rPr>
                <w:rFonts w:ascii="Arial" w:hAnsi="Arial" w:cs="Arial"/>
                <w:b/>
                <w:sz w:val="18"/>
                <w:szCs w:val="18"/>
              </w:rPr>
            </w:pPr>
            <w:r w:rsidRPr="00FE11F1">
              <w:rPr>
                <w:rFonts w:ascii="Arial" w:hAnsi="Arial" w:cs="Arial"/>
                <w:b/>
                <w:sz w:val="18"/>
                <w:szCs w:val="18"/>
              </w:rPr>
              <w:t xml:space="preserve">            -4</w:t>
            </w:r>
            <w:r>
              <w:rPr>
                <w:rFonts w:ascii="Arial" w:hAnsi="Arial" w:cs="Arial"/>
                <w:b/>
                <w:sz w:val="18"/>
                <w:szCs w:val="18"/>
              </w:rPr>
              <w:t>4.775</w:t>
            </w:r>
            <w:r w:rsidRPr="00FE11F1">
              <w:rPr>
                <w:rFonts w:ascii="Arial" w:hAnsi="Arial" w:cs="Arial"/>
                <w:b/>
                <w:sz w:val="18"/>
                <w:szCs w:val="18"/>
              </w:rPr>
              <w:t>,</w:t>
            </w:r>
            <w:r>
              <w:rPr>
                <w:rFonts w:ascii="Arial" w:hAnsi="Arial" w:cs="Arial"/>
                <w:b/>
                <w:sz w:val="18"/>
                <w:szCs w:val="18"/>
              </w:rPr>
              <w:t>12</w:t>
            </w:r>
          </w:p>
        </w:tc>
        <w:tc>
          <w:tcPr>
            <w:tcW w:w="1134" w:type="dxa"/>
            <w:vAlign w:val="center"/>
          </w:tcPr>
          <w:p w:rsidR="007F05AF" w:rsidRPr="00FE11F1" w:rsidRDefault="007F05AF" w:rsidP="007F05AF">
            <w:pPr>
              <w:rPr>
                <w:rFonts w:ascii="Arial" w:hAnsi="Arial" w:cs="Arial"/>
                <w:b/>
                <w:sz w:val="18"/>
                <w:szCs w:val="18"/>
              </w:rPr>
            </w:pPr>
          </w:p>
        </w:tc>
      </w:tr>
      <w:tr w:rsidR="007F05AF" w:rsidTr="007F05AF">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F05AF" w:rsidRPr="00FD6557" w:rsidRDefault="007F05AF" w:rsidP="007F05AF">
            <w:pPr>
              <w:rPr>
                <w:rFonts w:ascii="Arial" w:hAnsi="Arial" w:cs="Arial"/>
                <w:b/>
                <w:bCs/>
                <w:sz w:val="18"/>
                <w:szCs w:val="18"/>
              </w:rPr>
            </w:pPr>
            <w:r>
              <w:rPr>
                <w:rFonts w:ascii="Arial" w:hAnsi="Arial" w:cs="Arial"/>
                <w:b/>
                <w:bCs/>
                <w:sz w:val="18"/>
                <w:szCs w:val="18"/>
              </w:rPr>
              <w:t xml:space="preserve">ΕΓΚΕΚΡΙΜΕΝΟ </w:t>
            </w:r>
            <w:r w:rsidRPr="00FD6557">
              <w:rPr>
                <w:rFonts w:ascii="Arial" w:hAnsi="Arial" w:cs="Arial"/>
                <w:b/>
                <w:bCs/>
                <w:sz w:val="18"/>
                <w:szCs w:val="18"/>
              </w:rPr>
              <w:t xml:space="preserve"> ΠΟΣΟ  ΑΠΟΘΕΜΑΤΙΚΟΥ</w:t>
            </w:r>
            <w:r>
              <w:rPr>
                <w:rFonts w:ascii="Arial" w:hAnsi="Arial" w:cs="Arial"/>
                <w:b/>
                <w:bCs/>
                <w:sz w:val="18"/>
                <w:szCs w:val="18"/>
              </w:rPr>
              <w:t xml:space="preserve"> </w:t>
            </w:r>
            <w:r w:rsidRPr="00FD6557">
              <w:rPr>
                <w:rFonts w:ascii="Arial" w:hAnsi="Arial" w:cs="Arial"/>
                <w:b/>
                <w:bCs/>
                <w:sz w:val="18"/>
                <w:szCs w:val="18"/>
              </w:rPr>
              <w:t xml:space="preserve"> :</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05AF" w:rsidRPr="00742CED" w:rsidRDefault="007F05AF" w:rsidP="007F05AF">
            <w:pPr>
              <w:jc w:val="center"/>
              <w:rPr>
                <w:rFonts w:ascii="Arial" w:hAnsi="Arial" w:cs="Arial"/>
                <w:b/>
                <w:bCs/>
                <w:sz w:val="18"/>
                <w:szCs w:val="18"/>
              </w:rPr>
            </w:pPr>
            <w:r>
              <w:rPr>
                <w:rFonts w:ascii="Arial" w:hAnsi="Arial" w:cs="Arial"/>
                <w:b/>
                <w:bCs/>
                <w:sz w:val="18"/>
                <w:szCs w:val="18"/>
              </w:rPr>
              <w:t>50</w:t>
            </w:r>
            <w:r w:rsidRPr="00F978D6">
              <w:rPr>
                <w:rFonts w:ascii="Arial" w:hAnsi="Arial" w:cs="Arial"/>
                <w:b/>
                <w:bCs/>
                <w:sz w:val="18"/>
                <w:szCs w:val="18"/>
              </w:rPr>
              <w:t>.</w:t>
            </w:r>
            <w:r>
              <w:rPr>
                <w:rFonts w:ascii="Arial" w:hAnsi="Arial" w:cs="Arial"/>
                <w:b/>
                <w:bCs/>
                <w:sz w:val="18"/>
                <w:szCs w:val="18"/>
              </w:rPr>
              <w:t>000,00</w:t>
            </w:r>
          </w:p>
        </w:tc>
      </w:tr>
      <w:tr w:rsidR="007F05AF" w:rsidRPr="00D17FB6" w:rsidTr="007F05AF">
        <w:trPr>
          <w:gridAfter w:val="1"/>
          <w:wAfter w:w="1134" w:type="dxa"/>
          <w:trHeight w:val="551"/>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F05AF" w:rsidRPr="002E1D94" w:rsidRDefault="007F05AF" w:rsidP="007F05AF">
            <w:pPr>
              <w:rPr>
                <w:rFonts w:ascii="Arial" w:hAnsi="Arial" w:cs="Arial"/>
                <w:b/>
                <w:bCs/>
                <w:sz w:val="18"/>
                <w:szCs w:val="18"/>
              </w:rPr>
            </w:pPr>
            <w:r w:rsidRPr="0009371F">
              <w:rPr>
                <w:rFonts w:ascii="Arial" w:hAnsi="Arial" w:cs="Arial"/>
                <w:b/>
                <w:bCs/>
                <w:sz w:val="18"/>
                <w:szCs w:val="18"/>
              </w:rPr>
              <w:t>ΝΕΟ  ΠΟΣΟ ΤΟΥ ΑΠΟΘΕΜΑΤΙΚΟΥ ΟΠΩΣ ΔΙΑΜΟΡΦΩΝΕΤΑΙ ΜΕ ΤΗΝ ΠΑΡΟΥΣΑ ΑΝΑΜΟΡΦΩΣΗ (</w:t>
            </w:r>
            <w:r>
              <w:rPr>
                <w:rFonts w:ascii="Arial" w:hAnsi="Arial" w:cs="Arial"/>
                <w:b/>
                <w:bCs/>
                <w:sz w:val="18"/>
                <w:szCs w:val="18"/>
              </w:rPr>
              <w:t>5</w:t>
            </w:r>
            <w:r w:rsidRPr="00FE2DB7">
              <w:rPr>
                <w:rFonts w:ascii="Arial" w:hAnsi="Arial" w:cs="Arial"/>
                <w:b/>
                <w:bCs/>
                <w:sz w:val="18"/>
                <w:szCs w:val="18"/>
              </w:rPr>
              <w:t>0</w:t>
            </w:r>
            <w:r w:rsidRPr="00F978D6">
              <w:rPr>
                <w:rFonts w:ascii="Arial" w:hAnsi="Arial" w:cs="Arial"/>
                <w:b/>
                <w:bCs/>
                <w:sz w:val="18"/>
                <w:szCs w:val="18"/>
              </w:rPr>
              <w:t>.</w:t>
            </w:r>
            <w:r>
              <w:rPr>
                <w:rFonts w:ascii="Arial" w:hAnsi="Arial" w:cs="Arial"/>
                <w:b/>
                <w:bCs/>
                <w:sz w:val="18"/>
                <w:szCs w:val="18"/>
              </w:rPr>
              <w:t>000</w:t>
            </w:r>
            <w:r w:rsidRPr="00F978D6">
              <w:rPr>
                <w:rFonts w:ascii="Arial" w:hAnsi="Arial" w:cs="Arial"/>
                <w:b/>
                <w:bCs/>
                <w:sz w:val="18"/>
                <w:szCs w:val="18"/>
              </w:rPr>
              <w:t>,</w:t>
            </w:r>
            <w:r>
              <w:rPr>
                <w:rFonts w:ascii="Arial" w:hAnsi="Arial" w:cs="Arial"/>
                <w:b/>
                <w:bCs/>
                <w:sz w:val="18"/>
                <w:szCs w:val="18"/>
              </w:rPr>
              <w:t>00 -44</w:t>
            </w:r>
            <w:r w:rsidRPr="009B52ED">
              <w:rPr>
                <w:rFonts w:ascii="Arial" w:hAnsi="Arial" w:cs="Arial"/>
                <w:b/>
                <w:bCs/>
                <w:sz w:val="18"/>
                <w:szCs w:val="18"/>
              </w:rPr>
              <w:t>.</w:t>
            </w:r>
            <w:r>
              <w:rPr>
                <w:rFonts w:ascii="Arial" w:hAnsi="Arial" w:cs="Arial"/>
                <w:b/>
                <w:bCs/>
                <w:sz w:val="18"/>
                <w:szCs w:val="18"/>
              </w:rPr>
              <w:t>775,12</w:t>
            </w:r>
            <w:r w:rsidRPr="0009371F">
              <w:rPr>
                <w:rFonts w:ascii="Arial" w:hAnsi="Arial" w:cs="Arial"/>
                <w:b/>
                <w:bCs/>
                <w:sz w:val="18"/>
                <w:szCs w:val="18"/>
              </w:rPr>
              <w:t>=</w:t>
            </w:r>
            <w:r>
              <w:rPr>
                <w:rFonts w:ascii="Arial" w:hAnsi="Arial" w:cs="Arial"/>
                <w:b/>
                <w:bCs/>
                <w:sz w:val="18"/>
                <w:szCs w:val="18"/>
              </w:rPr>
              <w:t xml:space="preserve"> 5.224,88</w:t>
            </w:r>
            <w:r w:rsidRPr="0009371F">
              <w:rPr>
                <w:rFonts w:ascii="Arial" w:hAnsi="Arial" w:cs="Arial"/>
                <w:b/>
                <w:bCs/>
                <w:sz w:val="18"/>
                <w:szCs w:val="18"/>
              </w:rPr>
              <w:t xml:space="preserve"> )  </w:t>
            </w:r>
            <w:r w:rsidRPr="00240E53">
              <w:rPr>
                <w:rFonts w:ascii="Arial" w:hAnsi="Arial" w:cs="Arial"/>
                <w:bCs/>
                <w:sz w:val="16"/>
                <w:szCs w:val="16"/>
                <w:lang w:val="en-US"/>
              </w:rPr>
              <w:t>To</w:t>
            </w:r>
            <w:r w:rsidRPr="00240E53">
              <w:rPr>
                <w:rFonts w:ascii="Arial" w:hAnsi="Arial" w:cs="Arial"/>
                <w:bCs/>
                <w:sz w:val="16"/>
                <w:szCs w:val="16"/>
              </w:rPr>
              <w:t xml:space="preserve"> ανώτατο ποσό που μπορεί να είναι το αποθεματικό καθορίζεται στο 5% επί των προϋπολογισθέντων τακτικών εσόδων του 202</w:t>
            </w:r>
            <w:r>
              <w:rPr>
                <w:rFonts w:ascii="Arial" w:hAnsi="Arial" w:cs="Arial"/>
                <w:bCs/>
                <w:sz w:val="16"/>
                <w:szCs w:val="16"/>
              </w:rPr>
              <w:t>3</w:t>
            </w:r>
            <w:r w:rsidRPr="00240E53">
              <w:rPr>
                <w:rFonts w:ascii="Arial" w:hAnsi="Arial" w:cs="Arial"/>
                <w:bCs/>
                <w:sz w:val="16"/>
                <w:szCs w:val="16"/>
              </w:rPr>
              <w:t xml:space="preserve"> : σύνολα ΚΑ Ο +  ΚΑ 21 + ΚΑ 321 δηλ. το ανώτερο που μπορεί να υπολογιστεί για το έτος 202</w:t>
            </w:r>
            <w:r>
              <w:rPr>
                <w:rFonts w:ascii="Arial" w:hAnsi="Arial" w:cs="Arial"/>
                <w:bCs/>
                <w:sz w:val="16"/>
                <w:szCs w:val="16"/>
              </w:rPr>
              <w:t>3</w:t>
            </w:r>
            <w:r w:rsidRPr="00240E53">
              <w:rPr>
                <w:rFonts w:ascii="Arial" w:hAnsi="Arial" w:cs="Arial"/>
                <w:bCs/>
                <w:sz w:val="16"/>
                <w:szCs w:val="16"/>
              </w:rPr>
              <w:t xml:space="preserve"> ισούται με </w:t>
            </w:r>
            <w:r>
              <w:rPr>
                <w:rFonts w:ascii="Arial" w:hAnsi="Arial" w:cs="Arial"/>
                <w:bCs/>
                <w:sz w:val="16"/>
                <w:szCs w:val="16"/>
              </w:rPr>
              <w:t>772</w:t>
            </w:r>
            <w:r w:rsidRPr="00240E53">
              <w:rPr>
                <w:rFonts w:ascii="Arial" w:hAnsi="Arial" w:cs="Arial"/>
                <w:bCs/>
                <w:sz w:val="16"/>
                <w:szCs w:val="16"/>
              </w:rPr>
              <w:t>.</w:t>
            </w:r>
            <w:r>
              <w:rPr>
                <w:rFonts w:ascii="Arial" w:hAnsi="Arial" w:cs="Arial"/>
                <w:bCs/>
                <w:sz w:val="16"/>
                <w:szCs w:val="16"/>
              </w:rPr>
              <w:t>185</w:t>
            </w:r>
            <w:r w:rsidRPr="00240E53">
              <w:rPr>
                <w:rFonts w:ascii="Arial" w:hAnsi="Arial" w:cs="Arial"/>
                <w:bCs/>
                <w:sz w:val="16"/>
                <w:szCs w:val="16"/>
              </w:rPr>
              <w:t>,</w:t>
            </w:r>
            <w:r>
              <w:rPr>
                <w:rFonts w:ascii="Arial" w:hAnsi="Arial" w:cs="Arial"/>
                <w:bCs/>
                <w:sz w:val="16"/>
                <w:szCs w:val="16"/>
              </w:rPr>
              <w:t>48</w:t>
            </w:r>
            <w:r w:rsidRPr="00240E53">
              <w:rPr>
                <w:rFonts w:ascii="Arial" w:hAnsi="Arial" w:cs="Arial"/>
                <w:bCs/>
                <w:sz w:val="16"/>
                <w:szCs w:val="16"/>
              </w:rPr>
              <w:t xml:space="preserve"> €  (1</w:t>
            </w:r>
            <w:r>
              <w:rPr>
                <w:rFonts w:ascii="Arial" w:hAnsi="Arial" w:cs="Arial"/>
                <w:bCs/>
                <w:sz w:val="16"/>
                <w:szCs w:val="16"/>
              </w:rPr>
              <w:t>5</w:t>
            </w:r>
            <w:r w:rsidRPr="00240E53">
              <w:rPr>
                <w:rFonts w:ascii="Arial" w:hAnsi="Arial" w:cs="Arial"/>
                <w:bCs/>
                <w:sz w:val="16"/>
                <w:szCs w:val="16"/>
              </w:rPr>
              <w:t>.</w:t>
            </w:r>
            <w:r>
              <w:rPr>
                <w:rFonts w:ascii="Arial" w:hAnsi="Arial" w:cs="Arial"/>
                <w:bCs/>
                <w:sz w:val="16"/>
                <w:szCs w:val="16"/>
              </w:rPr>
              <w:t>443</w:t>
            </w:r>
            <w:r w:rsidRPr="00240E53">
              <w:rPr>
                <w:rFonts w:ascii="Arial" w:hAnsi="Arial" w:cs="Arial"/>
                <w:bCs/>
                <w:sz w:val="16"/>
                <w:szCs w:val="16"/>
              </w:rPr>
              <w:t>.</w:t>
            </w:r>
            <w:r>
              <w:rPr>
                <w:rFonts w:ascii="Arial" w:hAnsi="Arial" w:cs="Arial"/>
                <w:bCs/>
                <w:sz w:val="16"/>
                <w:szCs w:val="16"/>
              </w:rPr>
              <w:t>709</w:t>
            </w:r>
            <w:r w:rsidRPr="00240E53">
              <w:rPr>
                <w:rFonts w:ascii="Arial" w:hAnsi="Arial" w:cs="Arial"/>
                <w:bCs/>
                <w:sz w:val="16"/>
                <w:szCs w:val="16"/>
              </w:rPr>
              <w:t>,</w:t>
            </w:r>
            <w:r>
              <w:rPr>
                <w:rFonts w:ascii="Arial" w:hAnsi="Arial" w:cs="Arial"/>
                <w:bCs/>
                <w:sz w:val="16"/>
                <w:szCs w:val="16"/>
              </w:rPr>
              <w:t>72</w:t>
            </w:r>
            <w:r w:rsidRPr="00240E53">
              <w:rPr>
                <w:rFonts w:ascii="Arial" w:hAnsi="Arial" w:cs="Arial"/>
                <w:bCs/>
                <w:sz w:val="16"/>
                <w:szCs w:val="16"/>
              </w:rPr>
              <w:t xml:space="preserve"> Χ 5%)</w:t>
            </w:r>
          </w:p>
        </w:tc>
        <w:tc>
          <w:tcPr>
            <w:tcW w:w="24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F05AF" w:rsidRPr="00FE2DB7" w:rsidRDefault="007F05AF" w:rsidP="007F05AF">
            <w:pPr>
              <w:jc w:val="center"/>
              <w:rPr>
                <w:rFonts w:ascii="Arial" w:hAnsi="Arial" w:cs="Arial"/>
                <w:b/>
                <w:bCs/>
                <w:sz w:val="18"/>
                <w:szCs w:val="18"/>
                <w:lang w:val="en-US"/>
              </w:rPr>
            </w:pPr>
            <w:r>
              <w:rPr>
                <w:rFonts w:ascii="Arial" w:hAnsi="Arial" w:cs="Arial"/>
                <w:b/>
                <w:bCs/>
                <w:sz w:val="18"/>
                <w:szCs w:val="18"/>
              </w:rPr>
              <w:t>5.224,88</w:t>
            </w:r>
          </w:p>
        </w:tc>
      </w:tr>
    </w:tbl>
    <w:p w:rsidR="005E615A" w:rsidRPr="00F701D4" w:rsidRDefault="007F05AF" w:rsidP="00F701D4">
      <w:pPr>
        <w:pStyle w:val="a3"/>
        <w:contextualSpacing/>
        <w:rPr>
          <w:rFonts w:ascii="Arial" w:hAnsi="Arial" w:cs="Arial"/>
          <w:b/>
          <w:bCs/>
          <w:sz w:val="18"/>
          <w:szCs w:val="18"/>
        </w:rPr>
      </w:pPr>
      <w:r>
        <w:rPr>
          <w:rFonts w:ascii="Arial" w:hAnsi="Arial" w:cs="Arial"/>
          <w:b/>
          <w:bCs/>
          <w:sz w:val="18"/>
          <w:szCs w:val="18"/>
        </w:rPr>
        <w:t xml:space="preserve">   </w:t>
      </w:r>
      <w:r w:rsidR="000A144A" w:rsidRPr="000D06DF">
        <w:rPr>
          <w:rFonts w:ascii="Arial" w:hAnsi="Arial" w:cs="Arial"/>
          <w:sz w:val="22"/>
          <w:szCs w:val="22"/>
        </w:rPr>
        <w:t>Ακολούθως η Πρόεδρος κάλεσε τα μέλη να αποφασίσουν σχετικά.</w:t>
      </w:r>
    </w:p>
    <w:p w:rsidR="00B86641" w:rsidRPr="000D06DF" w:rsidRDefault="00B86641" w:rsidP="000D06DF">
      <w:pPr>
        <w:jc w:val="both"/>
        <w:rPr>
          <w:rFonts w:ascii="Arial" w:hAnsi="Arial" w:cs="Arial"/>
          <w:sz w:val="22"/>
          <w:szCs w:val="22"/>
        </w:rPr>
      </w:pPr>
      <w:r>
        <w:rPr>
          <w:rFonts w:ascii="Arial" w:hAnsi="Arial" w:cs="Arial"/>
          <w:sz w:val="22"/>
          <w:szCs w:val="22"/>
        </w:rPr>
        <w:t xml:space="preserve">Ένας ο κ. </w:t>
      </w:r>
      <w:proofErr w:type="spellStart"/>
      <w:r>
        <w:rPr>
          <w:rFonts w:ascii="Arial" w:hAnsi="Arial" w:cs="Arial"/>
          <w:sz w:val="22"/>
          <w:szCs w:val="22"/>
        </w:rPr>
        <w:t>Λακηνάνος</w:t>
      </w:r>
      <w:proofErr w:type="spellEnd"/>
      <w:r>
        <w:rPr>
          <w:rFonts w:ascii="Arial" w:hAnsi="Arial" w:cs="Arial"/>
          <w:sz w:val="22"/>
          <w:szCs w:val="22"/>
        </w:rPr>
        <w:t xml:space="preserve"> ψήφισε λευκό και τοποθετήθηκε:</w:t>
      </w:r>
      <w:r w:rsidR="00F701D4">
        <w:rPr>
          <w:rFonts w:ascii="Arial" w:hAnsi="Arial" w:cs="Arial"/>
          <w:sz w:val="22"/>
          <w:szCs w:val="22"/>
        </w:rPr>
        <w:t xml:space="preserve"> </w:t>
      </w:r>
      <w:r>
        <w:rPr>
          <w:rFonts w:ascii="Arial" w:hAnsi="Arial" w:cs="Arial"/>
          <w:sz w:val="22"/>
          <w:szCs w:val="22"/>
        </w:rPr>
        <w:t xml:space="preserve">στους περισσότερους κωδικούς συμφωνούμε, ωστόσο έχουμε αντίρρηση </w:t>
      </w:r>
      <w:r w:rsidR="0037497A">
        <w:rPr>
          <w:rFonts w:ascii="Arial" w:hAnsi="Arial" w:cs="Arial"/>
          <w:sz w:val="22"/>
          <w:szCs w:val="22"/>
        </w:rPr>
        <w:t>α)</w:t>
      </w:r>
      <w:r>
        <w:rPr>
          <w:rFonts w:ascii="Arial" w:hAnsi="Arial" w:cs="Arial"/>
          <w:sz w:val="22"/>
          <w:szCs w:val="22"/>
        </w:rPr>
        <w:t xml:space="preserve">για τις υπηρεσίες συντήρησης λογισμικού έχουμε διαφορετική πρόταση, </w:t>
      </w:r>
      <w:r w:rsidR="00AA23E7">
        <w:rPr>
          <w:rFonts w:ascii="Arial" w:hAnsi="Arial" w:cs="Arial"/>
          <w:sz w:val="22"/>
          <w:szCs w:val="22"/>
        </w:rPr>
        <w:t>β)</w:t>
      </w:r>
      <w:r>
        <w:rPr>
          <w:rFonts w:ascii="Arial" w:hAnsi="Arial" w:cs="Arial"/>
          <w:sz w:val="22"/>
          <w:szCs w:val="22"/>
        </w:rPr>
        <w:t xml:space="preserve"> στο σχέδιο για το χαρακτηρισμό του Δήμου ως τουριστικό προορισμό διαφωνούμε -γενικά σε ότι επιβαρύνει το Δήμο και ειδικά </w:t>
      </w:r>
      <w:r w:rsidR="00F701D4">
        <w:rPr>
          <w:rFonts w:ascii="Arial" w:hAnsi="Arial" w:cs="Arial"/>
          <w:sz w:val="22"/>
          <w:szCs w:val="22"/>
        </w:rPr>
        <w:t>σε σχέση με την  ΑΝΗΜΑ</w:t>
      </w:r>
      <w:r w:rsidR="00AA23E7">
        <w:rPr>
          <w:rFonts w:ascii="Arial" w:hAnsi="Arial" w:cs="Arial"/>
          <w:sz w:val="22"/>
          <w:szCs w:val="22"/>
        </w:rPr>
        <w:t xml:space="preserve"> γ)</w:t>
      </w:r>
      <w:r>
        <w:rPr>
          <w:rFonts w:ascii="Arial" w:hAnsi="Arial" w:cs="Arial"/>
          <w:sz w:val="22"/>
          <w:szCs w:val="22"/>
        </w:rPr>
        <w:t xml:space="preserve"> Στο πρόγραμμα για τη δημιουργία εθνικού δικτύου μονοπατιών και διαδρομών πεζοπορίας συμφωνούμε</w:t>
      </w:r>
      <w:r w:rsidR="00AA23E7">
        <w:rPr>
          <w:rFonts w:ascii="Arial" w:hAnsi="Arial" w:cs="Arial"/>
          <w:sz w:val="22"/>
          <w:szCs w:val="22"/>
        </w:rPr>
        <w:t>,</w:t>
      </w:r>
      <w:r>
        <w:rPr>
          <w:rFonts w:ascii="Arial" w:hAnsi="Arial" w:cs="Arial"/>
          <w:sz w:val="22"/>
          <w:szCs w:val="22"/>
        </w:rPr>
        <w:t xml:space="preserve"> διαφωνούμε όμως με την ανάθεσή του σε ιδιώτη θα μπορούσε να γίνει από μία οργανωμένη υπηρεσία του Δήμου. Για του λόγους αυτούς ψηφίζω ΛΕΥΚΟ</w:t>
      </w:r>
    </w:p>
    <w:p w:rsidR="00667890" w:rsidRDefault="00463224" w:rsidP="00667890">
      <w:pPr>
        <w:jc w:val="both"/>
        <w:rPr>
          <w:rFonts w:ascii="Arial" w:hAnsi="Arial" w:cs="Arial"/>
          <w:sz w:val="22"/>
          <w:szCs w:val="22"/>
        </w:rPr>
      </w:pPr>
      <w:r>
        <w:rPr>
          <w:rFonts w:ascii="Arial" w:hAnsi="Arial" w:cs="Arial"/>
          <w:sz w:val="22"/>
          <w:szCs w:val="22"/>
        </w:rPr>
        <w:t xml:space="preserve">Ο κ. </w:t>
      </w:r>
      <w:proofErr w:type="spellStart"/>
      <w:r>
        <w:rPr>
          <w:rFonts w:ascii="Arial" w:hAnsi="Arial" w:cs="Arial"/>
          <w:sz w:val="22"/>
          <w:szCs w:val="22"/>
        </w:rPr>
        <w:t>Τσέλιος</w:t>
      </w:r>
      <w:proofErr w:type="spellEnd"/>
      <w:r>
        <w:rPr>
          <w:rFonts w:ascii="Arial" w:hAnsi="Arial" w:cs="Arial"/>
          <w:sz w:val="22"/>
          <w:szCs w:val="22"/>
        </w:rPr>
        <w:t xml:space="preserve"> </w:t>
      </w:r>
      <w:proofErr w:type="spellStart"/>
      <w:r>
        <w:rPr>
          <w:rFonts w:ascii="Arial" w:hAnsi="Arial" w:cs="Arial"/>
          <w:sz w:val="22"/>
          <w:szCs w:val="22"/>
        </w:rPr>
        <w:t>τοποθετήθηκε:το</w:t>
      </w:r>
      <w:proofErr w:type="spellEnd"/>
      <w:r>
        <w:rPr>
          <w:rFonts w:ascii="Arial" w:hAnsi="Arial" w:cs="Arial"/>
          <w:sz w:val="22"/>
          <w:szCs w:val="22"/>
        </w:rPr>
        <w:t xml:space="preserve"> ψηφίζω και επιφυλάσσομαι για τις παρατηρήσεις μου στο Δημοτικό Συμβούλιο</w:t>
      </w:r>
      <w:r w:rsidR="00667890" w:rsidRPr="00667890">
        <w:rPr>
          <w:rFonts w:ascii="Arial" w:hAnsi="Arial" w:cs="Arial"/>
          <w:sz w:val="22"/>
          <w:szCs w:val="22"/>
        </w:rPr>
        <w:t xml:space="preserve"> </w:t>
      </w:r>
    </w:p>
    <w:p w:rsidR="00667890" w:rsidRPr="000D06DF" w:rsidRDefault="00667890" w:rsidP="000D06DF">
      <w:pPr>
        <w:jc w:val="both"/>
        <w:rPr>
          <w:rFonts w:ascii="Arial" w:hAnsi="Arial" w:cs="Arial"/>
          <w:sz w:val="22"/>
          <w:szCs w:val="22"/>
        </w:rPr>
      </w:pPr>
      <w:r w:rsidRPr="000D06DF">
        <w:rPr>
          <w:rFonts w:ascii="Arial" w:hAnsi="Arial" w:cs="Arial"/>
          <w:sz w:val="22"/>
          <w:szCs w:val="22"/>
        </w:rPr>
        <w:t xml:space="preserve">Ναι ψήφισαν </w:t>
      </w:r>
      <w:r>
        <w:rPr>
          <w:rFonts w:ascii="Arial" w:hAnsi="Arial" w:cs="Arial"/>
          <w:sz w:val="22"/>
          <w:szCs w:val="22"/>
        </w:rPr>
        <w:t xml:space="preserve"> έξι μέλη</w:t>
      </w:r>
      <w:r w:rsidRPr="000D06DF">
        <w:rPr>
          <w:rFonts w:ascii="Arial" w:hAnsi="Arial" w:cs="Arial"/>
          <w:sz w:val="22"/>
          <w:szCs w:val="22"/>
        </w:rPr>
        <w:t xml:space="preserve"> της Οικονομικής Επιτροπ</w:t>
      </w:r>
      <w:r>
        <w:rPr>
          <w:rFonts w:ascii="Arial" w:hAnsi="Arial" w:cs="Arial"/>
          <w:sz w:val="22"/>
          <w:szCs w:val="22"/>
        </w:rPr>
        <w:t>ής:</w:t>
      </w:r>
      <w:r w:rsidR="00BE6AC5">
        <w:rPr>
          <w:rFonts w:ascii="Arial" w:hAnsi="Arial" w:cs="Arial"/>
          <w:sz w:val="22"/>
          <w:szCs w:val="22"/>
        </w:rPr>
        <w:t xml:space="preserve"> </w:t>
      </w:r>
      <w:proofErr w:type="spellStart"/>
      <w:r>
        <w:rPr>
          <w:rFonts w:ascii="Arial" w:hAnsi="Arial" w:cs="Arial"/>
          <w:sz w:val="22"/>
          <w:szCs w:val="22"/>
        </w:rPr>
        <w:t>Μπαλτατζίδου</w:t>
      </w:r>
      <w:proofErr w:type="spellEnd"/>
      <w:r>
        <w:rPr>
          <w:rFonts w:ascii="Arial" w:hAnsi="Arial" w:cs="Arial"/>
          <w:sz w:val="22"/>
          <w:szCs w:val="22"/>
        </w:rPr>
        <w:t xml:space="preserve"> Θεοδώρα(Πρόεδρος), </w:t>
      </w:r>
      <w:r w:rsidR="00BE6AC5">
        <w:rPr>
          <w:rFonts w:ascii="Arial" w:hAnsi="Arial" w:cs="Arial"/>
          <w:sz w:val="22"/>
          <w:szCs w:val="22"/>
        </w:rPr>
        <w:t xml:space="preserve"> </w:t>
      </w:r>
      <w:proofErr w:type="spellStart"/>
      <w:r>
        <w:rPr>
          <w:rFonts w:ascii="Arial" w:hAnsi="Arial" w:cs="Arial"/>
          <w:sz w:val="22"/>
          <w:szCs w:val="22"/>
        </w:rPr>
        <w:t>Αδαμίδης</w:t>
      </w:r>
      <w:proofErr w:type="spellEnd"/>
      <w:r>
        <w:rPr>
          <w:rFonts w:ascii="Arial" w:hAnsi="Arial" w:cs="Arial"/>
          <w:sz w:val="22"/>
          <w:szCs w:val="22"/>
        </w:rPr>
        <w:t xml:space="preserve"> Παύλος, </w:t>
      </w:r>
      <w:proofErr w:type="spellStart"/>
      <w:r>
        <w:rPr>
          <w:rFonts w:ascii="Arial" w:hAnsi="Arial" w:cs="Arial"/>
          <w:sz w:val="22"/>
          <w:szCs w:val="22"/>
        </w:rPr>
        <w:t>Καραγιαννίδης</w:t>
      </w:r>
      <w:proofErr w:type="spellEnd"/>
      <w:r>
        <w:rPr>
          <w:rFonts w:ascii="Arial" w:hAnsi="Arial" w:cs="Arial"/>
          <w:sz w:val="22"/>
          <w:szCs w:val="22"/>
        </w:rPr>
        <w:t xml:space="preserve"> Αντώνιος , </w:t>
      </w:r>
      <w:proofErr w:type="spellStart"/>
      <w:r>
        <w:rPr>
          <w:rFonts w:ascii="Arial" w:hAnsi="Arial" w:cs="Arial"/>
          <w:sz w:val="22"/>
          <w:szCs w:val="22"/>
        </w:rPr>
        <w:t>Θανασούλης</w:t>
      </w:r>
      <w:proofErr w:type="spellEnd"/>
      <w:r>
        <w:rPr>
          <w:rFonts w:ascii="Arial" w:hAnsi="Arial" w:cs="Arial"/>
          <w:sz w:val="22"/>
          <w:szCs w:val="22"/>
        </w:rPr>
        <w:t xml:space="preserve"> Δημήτριος, </w:t>
      </w:r>
      <w:proofErr w:type="spellStart"/>
      <w:r>
        <w:rPr>
          <w:rFonts w:ascii="Arial" w:hAnsi="Arial" w:cs="Arial"/>
          <w:sz w:val="22"/>
          <w:szCs w:val="22"/>
        </w:rPr>
        <w:t>Τασιώνας</w:t>
      </w:r>
      <w:proofErr w:type="spellEnd"/>
      <w:r>
        <w:rPr>
          <w:rFonts w:ascii="Arial" w:hAnsi="Arial" w:cs="Arial"/>
          <w:sz w:val="22"/>
          <w:szCs w:val="22"/>
        </w:rPr>
        <w:t xml:space="preserve"> Γεώργιος,</w:t>
      </w:r>
      <w:r w:rsidR="00BE6AC5">
        <w:rPr>
          <w:rFonts w:ascii="Arial" w:hAnsi="Arial" w:cs="Arial"/>
          <w:sz w:val="22"/>
          <w:szCs w:val="22"/>
        </w:rPr>
        <w:t xml:space="preserve"> </w:t>
      </w:r>
      <w:proofErr w:type="spellStart"/>
      <w:r>
        <w:rPr>
          <w:rFonts w:ascii="Arial" w:hAnsi="Arial" w:cs="Arial"/>
          <w:sz w:val="22"/>
          <w:szCs w:val="22"/>
        </w:rPr>
        <w:t>Τσέλιος</w:t>
      </w:r>
      <w:proofErr w:type="spellEnd"/>
      <w:r>
        <w:rPr>
          <w:rFonts w:ascii="Arial" w:hAnsi="Arial" w:cs="Arial"/>
          <w:sz w:val="22"/>
          <w:szCs w:val="22"/>
        </w:rPr>
        <w:t xml:space="preserve"> Σταύρος</w:t>
      </w:r>
    </w:p>
    <w:p w:rsidR="00843A96" w:rsidRPr="000D06DF" w:rsidRDefault="00843A96" w:rsidP="000D06DF">
      <w:pPr>
        <w:jc w:val="both"/>
        <w:rPr>
          <w:rFonts w:ascii="Arial" w:hAnsi="Arial" w:cs="Arial"/>
          <w:sz w:val="22"/>
          <w:szCs w:val="22"/>
        </w:rPr>
      </w:pPr>
      <w:r w:rsidRPr="000D06DF">
        <w:rPr>
          <w:rFonts w:ascii="Arial" w:hAnsi="Arial" w:cs="Arial"/>
          <w:sz w:val="22"/>
          <w:szCs w:val="22"/>
        </w:rPr>
        <w:t>Η Οικονομική Επιτροπή λαμβάνοντας υπόψη</w:t>
      </w:r>
    </w:p>
    <w:p w:rsidR="00843A96" w:rsidRPr="00FB0829" w:rsidRDefault="00843A96" w:rsidP="000D06DF">
      <w:pPr>
        <w:numPr>
          <w:ilvl w:val="0"/>
          <w:numId w:val="27"/>
        </w:numPr>
        <w:ind w:right="140"/>
        <w:jc w:val="both"/>
        <w:rPr>
          <w:rFonts w:ascii="Arial" w:hAnsi="Arial" w:cs="Arial"/>
          <w:sz w:val="22"/>
          <w:szCs w:val="22"/>
        </w:rPr>
      </w:pPr>
      <w:r w:rsidRPr="00FB0829">
        <w:rPr>
          <w:rFonts w:ascii="Arial" w:hAnsi="Arial" w:cs="Arial"/>
          <w:sz w:val="22"/>
          <w:szCs w:val="22"/>
        </w:rPr>
        <w:t>Την εισήγηση της προέδρου.</w:t>
      </w:r>
    </w:p>
    <w:p w:rsidR="00843A96" w:rsidRPr="00FB0829" w:rsidRDefault="00843A96" w:rsidP="000D06DF">
      <w:pPr>
        <w:numPr>
          <w:ilvl w:val="0"/>
          <w:numId w:val="27"/>
        </w:numPr>
        <w:ind w:right="140"/>
        <w:jc w:val="both"/>
        <w:rPr>
          <w:rFonts w:ascii="Arial" w:hAnsi="Arial" w:cs="Arial"/>
          <w:sz w:val="22"/>
          <w:szCs w:val="22"/>
        </w:rPr>
      </w:pPr>
      <w:r w:rsidRPr="00FB0829">
        <w:rPr>
          <w:rFonts w:ascii="Arial" w:hAnsi="Arial" w:cs="Arial"/>
          <w:sz w:val="22"/>
          <w:szCs w:val="22"/>
        </w:rPr>
        <w:t xml:space="preserve">Την </w:t>
      </w:r>
      <w:r w:rsidR="000D06DF" w:rsidRPr="00FB0829">
        <w:rPr>
          <w:rFonts w:ascii="Arial" w:hAnsi="Arial" w:cs="Arial"/>
          <w:sz w:val="22"/>
          <w:szCs w:val="22"/>
        </w:rPr>
        <w:t>από</w:t>
      </w:r>
      <w:r w:rsidR="007F05AF" w:rsidRPr="00FB0829">
        <w:rPr>
          <w:rFonts w:ascii="Arial" w:hAnsi="Arial" w:cs="Arial"/>
          <w:sz w:val="22"/>
          <w:szCs w:val="22"/>
        </w:rPr>
        <w:t xml:space="preserve"> 10</w:t>
      </w:r>
      <w:r w:rsidR="000D06DF" w:rsidRPr="00FB0829">
        <w:rPr>
          <w:rFonts w:ascii="Arial" w:hAnsi="Arial" w:cs="Arial"/>
          <w:sz w:val="22"/>
          <w:szCs w:val="22"/>
        </w:rPr>
        <w:t>-2-2023</w:t>
      </w:r>
      <w:r w:rsidR="00F618BF" w:rsidRPr="00FB0829">
        <w:rPr>
          <w:rFonts w:ascii="Arial" w:hAnsi="Arial" w:cs="Arial"/>
          <w:sz w:val="22"/>
          <w:szCs w:val="22"/>
        </w:rPr>
        <w:t xml:space="preserve"> </w:t>
      </w:r>
      <w:r w:rsidRPr="00FB0829">
        <w:rPr>
          <w:rFonts w:ascii="Arial" w:hAnsi="Arial" w:cs="Arial"/>
          <w:sz w:val="22"/>
          <w:szCs w:val="22"/>
        </w:rPr>
        <w:t xml:space="preserve">εισήγηση του </w:t>
      </w:r>
      <w:r w:rsidR="007F05AF" w:rsidRPr="00FB0829">
        <w:rPr>
          <w:rFonts w:ascii="Arial" w:hAnsi="Arial" w:cs="Arial"/>
          <w:sz w:val="22"/>
          <w:szCs w:val="22"/>
        </w:rPr>
        <w:t xml:space="preserve">Οικονομικού Τμήματος της Δ/νσης </w:t>
      </w:r>
      <w:r w:rsidR="00E74973" w:rsidRPr="00FB0829">
        <w:rPr>
          <w:rFonts w:ascii="Arial" w:hAnsi="Arial" w:cs="Arial"/>
          <w:sz w:val="22"/>
          <w:szCs w:val="22"/>
        </w:rPr>
        <w:t xml:space="preserve">Οικονομικών Υπηρεσιών </w:t>
      </w:r>
    </w:p>
    <w:p w:rsidR="00843A96" w:rsidRPr="00FB0829" w:rsidRDefault="007E78D0" w:rsidP="000D06DF">
      <w:pPr>
        <w:numPr>
          <w:ilvl w:val="0"/>
          <w:numId w:val="27"/>
        </w:numPr>
        <w:ind w:right="140"/>
        <w:jc w:val="both"/>
        <w:rPr>
          <w:rFonts w:ascii="Arial" w:hAnsi="Arial" w:cs="Arial"/>
          <w:sz w:val="22"/>
          <w:szCs w:val="22"/>
        </w:rPr>
      </w:pPr>
      <w:r w:rsidRPr="00FB0829">
        <w:rPr>
          <w:rFonts w:ascii="Arial" w:hAnsi="Arial" w:cs="Arial"/>
          <w:sz w:val="22"/>
          <w:szCs w:val="22"/>
        </w:rPr>
        <w:t>Την 159/2022</w:t>
      </w:r>
      <w:r w:rsidR="00843A96" w:rsidRPr="00FB0829">
        <w:rPr>
          <w:rFonts w:ascii="Arial" w:hAnsi="Arial" w:cs="Arial"/>
          <w:sz w:val="22"/>
          <w:szCs w:val="22"/>
        </w:rPr>
        <w:t xml:space="preserve"> απόφαση του Δημοτικού Συμβουλίου και την </w:t>
      </w:r>
      <w:r w:rsidR="00A10058" w:rsidRPr="00FB0829">
        <w:rPr>
          <w:rFonts w:ascii="Arial" w:hAnsi="Arial" w:cs="Arial"/>
          <w:sz w:val="22"/>
          <w:szCs w:val="22"/>
        </w:rPr>
        <w:t xml:space="preserve">υπ’ αριθ. </w:t>
      </w:r>
      <w:r w:rsidRPr="00FB0829">
        <w:rPr>
          <w:rFonts w:ascii="Arial" w:hAnsi="Arial" w:cs="Arial"/>
          <w:sz w:val="22"/>
          <w:szCs w:val="22"/>
        </w:rPr>
        <w:t>9604/20-1-2023</w:t>
      </w:r>
      <w:r w:rsidR="00843A96" w:rsidRPr="00FB0829">
        <w:rPr>
          <w:rFonts w:ascii="Arial" w:hAnsi="Arial" w:cs="Arial"/>
          <w:sz w:val="22"/>
          <w:szCs w:val="22"/>
        </w:rPr>
        <w:t xml:space="preserve"> απόφαση του Συντονιστή</w:t>
      </w:r>
      <w:r w:rsidR="00A10058" w:rsidRPr="00FB0829">
        <w:rPr>
          <w:rFonts w:ascii="Arial" w:hAnsi="Arial" w:cs="Arial"/>
          <w:sz w:val="22"/>
          <w:szCs w:val="22"/>
        </w:rPr>
        <w:t xml:space="preserve">  Αποκεντρωμένης Διοίκησης Μακεδονίας-Θράκης για την επικύρω</w:t>
      </w:r>
      <w:r w:rsidRPr="00FB0829">
        <w:rPr>
          <w:rFonts w:ascii="Arial" w:hAnsi="Arial" w:cs="Arial"/>
          <w:sz w:val="22"/>
          <w:szCs w:val="22"/>
        </w:rPr>
        <w:t>ση του Προϋπολογισμού έτους 2023</w:t>
      </w:r>
      <w:r w:rsidR="00A10058" w:rsidRPr="00FB0829">
        <w:rPr>
          <w:rFonts w:ascii="Arial" w:hAnsi="Arial" w:cs="Arial"/>
          <w:sz w:val="22"/>
          <w:szCs w:val="22"/>
        </w:rPr>
        <w:t xml:space="preserve"> του Δήμου Η.Π. Νάουσας.</w:t>
      </w:r>
    </w:p>
    <w:p w:rsidR="00E74973" w:rsidRPr="00FB0829" w:rsidRDefault="00E74973" w:rsidP="000D06DF">
      <w:pPr>
        <w:numPr>
          <w:ilvl w:val="0"/>
          <w:numId w:val="27"/>
        </w:numPr>
        <w:ind w:right="140"/>
        <w:jc w:val="both"/>
        <w:rPr>
          <w:rFonts w:ascii="Arial" w:hAnsi="Arial" w:cs="Arial"/>
          <w:sz w:val="22"/>
          <w:szCs w:val="22"/>
        </w:rPr>
      </w:pPr>
      <w:r w:rsidRPr="00FB0829">
        <w:rPr>
          <w:rFonts w:ascii="Arial" w:hAnsi="Arial" w:cs="Arial"/>
          <w:color w:val="000000"/>
          <w:sz w:val="22"/>
          <w:szCs w:val="22"/>
        </w:rPr>
        <w:t xml:space="preserve">Την  </w:t>
      </w:r>
      <w:r w:rsidRPr="00FB0829">
        <w:rPr>
          <w:rFonts w:ascii="Arial" w:hAnsi="Arial" w:cs="Arial"/>
          <w:sz w:val="22"/>
          <w:szCs w:val="22"/>
          <w:u w:val="single"/>
        </w:rPr>
        <w:t>Κ.Υ.Α.49039/25-07-22 (ΦΕΚ/3976 Β)</w:t>
      </w:r>
      <w:r w:rsidRPr="00FB0829">
        <w:rPr>
          <w:rFonts w:ascii="Arial" w:hAnsi="Arial" w:cs="Arial"/>
          <w:sz w:val="22"/>
          <w:szCs w:val="22"/>
        </w:rPr>
        <w:t>:  «Παροχή οδηγιών για την κατάρτιση του προϋπολογι</w:t>
      </w:r>
      <w:r w:rsidRPr="00FB0829">
        <w:rPr>
          <w:rFonts w:ascii="Arial" w:hAnsi="Arial" w:cs="Arial"/>
          <w:sz w:val="22"/>
          <w:szCs w:val="22"/>
        </w:rPr>
        <w:softHyphen/>
        <w:t>σμού των δήμων, οικονομικού έτους 2023 –μερική τροπο</w:t>
      </w:r>
      <w:r w:rsidRPr="00FB0829">
        <w:rPr>
          <w:rFonts w:ascii="Arial" w:hAnsi="Arial" w:cs="Arial"/>
          <w:sz w:val="22"/>
          <w:szCs w:val="22"/>
        </w:rPr>
        <w:softHyphen/>
        <w:t>ποίηση της</w:t>
      </w:r>
    </w:p>
    <w:p w:rsidR="00E74973" w:rsidRPr="00FB0829" w:rsidRDefault="00E74973" w:rsidP="000D06DF">
      <w:pPr>
        <w:numPr>
          <w:ilvl w:val="0"/>
          <w:numId w:val="27"/>
        </w:numPr>
        <w:ind w:right="140"/>
        <w:jc w:val="both"/>
        <w:rPr>
          <w:rFonts w:ascii="Arial" w:hAnsi="Arial" w:cs="Arial"/>
          <w:sz w:val="22"/>
          <w:szCs w:val="22"/>
        </w:rPr>
      </w:pPr>
      <w:r w:rsidRPr="00FB0829">
        <w:rPr>
          <w:rFonts w:ascii="Arial" w:hAnsi="Arial" w:cs="Arial"/>
          <w:sz w:val="22"/>
          <w:szCs w:val="22"/>
        </w:rPr>
        <w:t>Το άρθρο 189 του Ν. 4555/18, ΦΕΚ-133 Α/19-7-18</w:t>
      </w:r>
    </w:p>
    <w:p w:rsidR="00843A96" w:rsidRPr="00FB0829" w:rsidRDefault="00843A96" w:rsidP="000D06DF">
      <w:pPr>
        <w:numPr>
          <w:ilvl w:val="0"/>
          <w:numId w:val="27"/>
        </w:numPr>
        <w:ind w:right="140"/>
        <w:jc w:val="both"/>
        <w:rPr>
          <w:rFonts w:ascii="Arial" w:hAnsi="Arial" w:cs="Arial"/>
          <w:sz w:val="22"/>
          <w:szCs w:val="22"/>
        </w:rPr>
      </w:pPr>
      <w:r w:rsidRPr="00FB0829">
        <w:rPr>
          <w:rFonts w:ascii="Arial" w:hAnsi="Arial" w:cs="Arial"/>
          <w:sz w:val="22"/>
          <w:szCs w:val="22"/>
        </w:rPr>
        <w:t>Το άρθρο 72 του Ν 3852/2010 όπως τροποποιήθηκε και ισχύει</w:t>
      </w:r>
    </w:p>
    <w:p w:rsidR="00056309" w:rsidRPr="00463224" w:rsidRDefault="00843A96" w:rsidP="00056309">
      <w:pPr>
        <w:pStyle w:val="ac"/>
        <w:numPr>
          <w:ilvl w:val="0"/>
          <w:numId w:val="27"/>
        </w:numPr>
        <w:spacing w:line="240" w:lineRule="auto"/>
        <w:jc w:val="both"/>
        <w:rPr>
          <w:rFonts w:ascii="Arial" w:hAnsi="Arial" w:cs="Arial"/>
        </w:rPr>
      </w:pPr>
      <w:r w:rsidRPr="00FB0829">
        <w:rPr>
          <w:rFonts w:ascii="Arial" w:hAnsi="Arial" w:cs="Arial"/>
        </w:rPr>
        <w:t>Το αποτέλεσμα της φανερής ψηφοφορίας</w:t>
      </w:r>
    </w:p>
    <w:p w:rsidR="00EB092C" w:rsidRDefault="00056309" w:rsidP="00056309">
      <w:pPr>
        <w:rPr>
          <w:rFonts w:ascii="Arial" w:hAnsi="Arial" w:cs="Arial"/>
          <w:b/>
          <w:sz w:val="22"/>
          <w:szCs w:val="22"/>
        </w:rPr>
      </w:pPr>
      <w:r w:rsidRPr="000D06DF">
        <w:rPr>
          <w:rFonts w:ascii="Arial" w:hAnsi="Arial" w:cs="Arial"/>
          <w:b/>
          <w:sz w:val="22"/>
          <w:szCs w:val="22"/>
        </w:rPr>
        <w:t xml:space="preserve">                                           </w:t>
      </w:r>
      <w:r w:rsidR="002B3E3C" w:rsidRPr="000D06DF">
        <w:rPr>
          <w:rFonts w:ascii="Arial" w:hAnsi="Arial" w:cs="Arial"/>
          <w:b/>
          <w:sz w:val="22"/>
          <w:szCs w:val="22"/>
        </w:rPr>
        <w:t xml:space="preserve">      </w:t>
      </w:r>
      <w:r w:rsidR="00A10058" w:rsidRPr="000D06DF">
        <w:rPr>
          <w:rFonts w:ascii="Arial" w:hAnsi="Arial" w:cs="Arial"/>
          <w:b/>
          <w:sz w:val="22"/>
          <w:szCs w:val="22"/>
        </w:rPr>
        <w:t>ΑΠΟΦΑΣΙΖΕΙ ΟΜΟΦΩΝΑ</w:t>
      </w:r>
      <w:r w:rsidR="006D7625" w:rsidRPr="000D06DF">
        <w:rPr>
          <w:rFonts w:ascii="Arial" w:hAnsi="Arial" w:cs="Arial"/>
          <w:b/>
          <w:sz w:val="22"/>
          <w:szCs w:val="22"/>
        </w:rPr>
        <w:t xml:space="preserve"> </w:t>
      </w:r>
      <w:r w:rsidR="00F701D4">
        <w:rPr>
          <w:rFonts w:ascii="Arial" w:hAnsi="Arial" w:cs="Arial"/>
          <w:b/>
          <w:sz w:val="22"/>
          <w:szCs w:val="22"/>
        </w:rPr>
        <w:t xml:space="preserve">(στις </w:t>
      </w:r>
      <w:proofErr w:type="spellStart"/>
      <w:r w:rsidR="00F701D4">
        <w:rPr>
          <w:rFonts w:ascii="Arial" w:hAnsi="Arial" w:cs="Arial"/>
          <w:b/>
          <w:sz w:val="22"/>
          <w:szCs w:val="22"/>
        </w:rPr>
        <w:t>καταμετρηθείσες</w:t>
      </w:r>
      <w:proofErr w:type="spellEnd"/>
      <w:r w:rsidR="00F701D4">
        <w:rPr>
          <w:rFonts w:ascii="Arial" w:hAnsi="Arial" w:cs="Arial"/>
          <w:b/>
          <w:sz w:val="22"/>
          <w:szCs w:val="22"/>
        </w:rPr>
        <w:t xml:space="preserve"> ψήφους)</w:t>
      </w:r>
    </w:p>
    <w:p w:rsidR="00463224" w:rsidRPr="00463224" w:rsidRDefault="00463224" w:rsidP="00056309">
      <w:pPr>
        <w:rPr>
          <w:rFonts w:ascii="Arial" w:hAnsi="Arial" w:cs="Arial"/>
          <w:b/>
          <w:sz w:val="22"/>
          <w:szCs w:val="22"/>
        </w:rPr>
      </w:pPr>
    </w:p>
    <w:p w:rsidR="00F701D4" w:rsidRPr="00F701D4" w:rsidRDefault="00E74973" w:rsidP="00F701D4">
      <w:pPr>
        <w:spacing w:line="276" w:lineRule="auto"/>
        <w:rPr>
          <w:rFonts w:ascii="Arial" w:hAnsi="Arial" w:cs="Arial"/>
          <w:sz w:val="22"/>
          <w:szCs w:val="22"/>
        </w:rPr>
      </w:pPr>
      <w:r w:rsidRPr="00E14149">
        <w:rPr>
          <w:rFonts w:ascii="Arial" w:hAnsi="Arial" w:cs="Arial"/>
          <w:b/>
          <w:sz w:val="22"/>
          <w:szCs w:val="22"/>
          <w:u w:val="single"/>
        </w:rPr>
        <w:t>Συντάσσει</w:t>
      </w:r>
      <w:r w:rsidRPr="00E14149">
        <w:rPr>
          <w:rFonts w:ascii="Arial" w:hAnsi="Arial" w:cs="Arial"/>
          <w:b/>
          <w:sz w:val="22"/>
          <w:szCs w:val="22"/>
        </w:rPr>
        <w:t xml:space="preserve"> την </w:t>
      </w:r>
      <w:r>
        <w:rPr>
          <w:rFonts w:ascii="Arial" w:hAnsi="Arial" w:cs="Arial"/>
          <w:b/>
          <w:sz w:val="22"/>
          <w:szCs w:val="22"/>
        </w:rPr>
        <w:t>1</w:t>
      </w:r>
      <w:r w:rsidRPr="00E14149">
        <w:rPr>
          <w:rFonts w:ascii="Arial" w:hAnsi="Arial" w:cs="Arial"/>
          <w:b/>
          <w:sz w:val="22"/>
          <w:szCs w:val="22"/>
        </w:rPr>
        <w:t>η Αναμόρφωση</w:t>
      </w:r>
      <w:r w:rsidRPr="00873EB1">
        <w:rPr>
          <w:rFonts w:ascii="Arial" w:hAnsi="Arial" w:cs="Arial"/>
          <w:sz w:val="22"/>
          <w:szCs w:val="22"/>
        </w:rPr>
        <w:t xml:space="preserve">   </w:t>
      </w:r>
      <w:r>
        <w:rPr>
          <w:rFonts w:ascii="Arial" w:hAnsi="Arial" w:cs="Arial"/>
          <w:sz w:val="22"/>
          <w:szCs w:val="22"/>
        </w:rPr>
        <w:t xml:space="preserve">  Προϋπολογισμού έτους  2023</w:t>
      </w:r>
      <w:r w:rsidRPr="00873EB1">
        <w:rPr>
          <w:rFonts w:ascii="Arial" w:hAnsi="Arial" w:cs="Arial"/>
          <w:sz w:val="22"/>
          <w:szCs w:val="22"/>
        </w:rPr>
        <w:t xml:space="preserve"> (</w:t>
      </w:r>
      <w:r>
        <w:rPr>
          <w:rFonts w:ascii="Arial" w:hAnsi="Arial" w:cs="Arial"/>
          <w:sz w:val="22"/>
          <w:szCs w:val="22"/>
        </w:rPr>
        <w:t>Ο</w:t>
      </w:r>
      <w:r w:rsidRPr="00873EB1">
        <w:rPr>
          <w:rFonts w:ascii="Arial" w:hAnsi="Arial" w:cs="Arial"/>
          <w:sz w:val="22"/>
          <w:szCs w:val="22"/>
        </w:rPr>
        <w:t xml:space="preserve">.Υ.)  του Δήμου Ηρωικής Πόλεως Νάουσας, όπως εμφανίζεται στον ανωτέρω πίνακα και σύμφωνα με την   εισήγηση της Υπηρεσίας,   και </w:t>
      </w:r>
      <w:r w:rsidRPr="00873EB1">
        <w:rPr>
          <w:rFonts w:ascii="Arial" w:hAnsi="Arial" w:cs="Arial"/>
          <w:sz w:val="22"/>
          <w:szCs w:val="22"/>
          <w:u w:val="single"/>
        </w:rPr>
        <w:t>εισηγείται</w:t>
      </w:r>
      <w:r w:rsidRPr="00873EB1">
        <w:rPr>
          <w:rFonts w:ascii="Arial" w:hAnsi="Arial" w:cs="Arial"/>
          <w:sz w:val="22"/>
          <w:szCs w:val="22"/>
        </w:rPr>
        <w:t xml:space="preserve"> την απόφαση αυτή στο Δημοτικό Συμβούλιο </w:t>
      </w:r>
      <w:proofErr w:type="spellStart"/>
      <w:r w:rsidRPr="00873EB1">
        <w:rPr>
          <w:rFonts w:ascii="Arial" w:hAnsi="Arial" w:cs="Arial"/>
          <w:sz w:val="22"/>
          <w:szCs w:val="22"/>
        </w:rPr>
        <w:t>Ηρ</w:t>
      </w:r>
      <w:proofErr w:type="spellEnd"/>
      <w:r w:rsidRPr="00873EB1">
        <w:rPr>
          <w:rFonts w:ascii="Arial" w:hAnsi="Arial" w:cs="Arial"/>
          <w:sz w:val="22"/>
          <w:szCs w:val="22"/>
        </w:rPr>
        <w:t>. Πόλης Νάουσας προς έγκριση και λήψη σχετικής απόφασης.</w:t>
      </w:r>
    </w:p>
    <w:p w:rsidR="00AA28B2" w:rsidRPr="000D06DF" w:rsidRDefault="00443DC7" w:rsidP="00443DC7">
      <w:pPr>
        <w:spacing w:line="360" w:lineRule="auto"/>
        <w:jc w:val="both"/>
        <w:rPr>
          <w:rFonts w:ascii="Arial" w:hAnsi="Arial" w:cs="Arial"/>
          <w:b/>
          <w:sz w:val="22"/>
          <w:szCs w:val="22"/>
        </w:rPr>
      </w:pPr>
      <w:r w:rsidRPr="000D06DF">
        <w:rPr>
          <w:rFonts w:ascii="Arial" w:hAnsi="Arial" w:cs="Arial"/>
          <w:b/>
          <w:sz w:val="22"/>
          <w:szCs w:val="22"/>
        </w:rPr>
        <w:t>Η απόφαση αυτή πήρε αύξοντα αριθμό</w:t>
      </w:r>
      <w:r w:rsidR="00AA28B2" w:rsidRPr="000D06DF">
        <w:rPr>
          <w:rFonts w:ascii="Arial" w:hAnsi="Arial" w:cs="Arial"/>
          <w:b/>
          <w:sz w:val="22"/>
          <w:szCs w:val="22"/>
        </w:rPr>
        <w:t xml:space="preserve">  </w:t>
      </w:r>
      <w:bookmarkEnd w:id="0"/>
      <w:r w:rsidR="00F516F3" w:rsidRPr="000D06DF">
        <w:rPr>
          <w:rFonts w:ascii="Arial" w:hAnsi="Arial" w:cs="Arial"/>
          <w:b/>
          <w:sz w:val="22"/>
          <w:szCs w:val="22"/>
        </w:rPr>
        <w:t xml:space="preserve"> </w:t>
      </w:r>
      <w:r w:rsidR="007F05AF">
        <w:rPr>
          <w:rFonts w:ascii="Arial" w:hAnsi="Arial" w:cs="Arial"/>
          <w:b/>
          <w:sz w:val="22"/>
          <w:szCs w:val="22"/>
        </w:rPr>
        <w:t>40</w:t>
      </w:r>
      <w:r w:rsidR="00163D10" w:rsidRPr="000D06DF">
        <w:rPr>
          <w:rFonts w:ascii="Arial" w:hAnsi="Arial" w:cs="Arial"/>
          <w:b/>
          <w:sz w:val="22"/>
          <w:szCs w:val="22"/>
        </w:rPr>
        <w:t>/</w:t>
      </w:r>
      <w:r w:rsidR="00F516F3" w:rsidRPr="000D06DF">
        <w:rPr>
          <w:rFonts w:ascii="Arial" w:hAnsi="Arial" w:cs="Arial"/>
          <w:b/>
          <w:sz w:val="22"/>
          <w:szCs w:val="22"/>
        </w:rPr>
        <w:t xml:space="preserve"> </w:t>
      </w:r>
      <w:r w:rsidR="00107679" w:rsidRPr="000D06DF">
        <w:rPr>
          <w:rFonts w:ascii="Arial" w:hAnsi="Arial" w:cs="Arial"/>
          <w:b/>
          <w:sz w:val="22"/>
          <w:szCs w:val="22"/>
        </w:rPr>
        <w:t>2023</w:t>
      </w:r>
    </w:p>
    <w:p w:rsidR="00443DC7" w:rsidRPr="000D06DF" w:rsidRDefault="00443DC7" w:rsidP="00443DC7">
      <w:pPr>
        <w:spacing w:line="360" w:lineRule="auto"/>
        <w:jc w:val="both"/>
        <w:rPr>
          <w:rFonts w:ascii="Arial" w:hAnsi="Arial" w:cs="Arial"/>
          <w:sz w:val="22"/>
          <w:szCs w:val="22"/>
        </w:rPr>
      </w:pPr>
      <w:r w:rsidRPr="000D06DF">
        <w:rPr>
          <w:rFonts w:ascii="Arial" w:hAnsi="Arial" w:cs="Arial"/>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0D06DF" w:rsidTr="00AD0ED8">
        <w:trPr>
          <w:jc w:val="center"/>
        </w:trPr>
        <w:tc>
          <w:tcPr>
            <w:tcW w:w="4261" w:type="dxa"/>
          </w:tcPr>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 xml:space="preserve">       </w:t>
            </w:r>
            <w:r w:rsidR="007017A8" w:rsidRPr="000D06DF">
              <w:rPr>
                <w:rFonts w:ascii="Arial" w:hAnsi="Arial" w:cs="Arial"/>
                <w:sz w:val="22"/>
                <w:szCs w:val="22"/>
              </w:rPr>
              <w:t>Η</w:t>
            </w:r>
            <w:r w:rsidRPr="000D06DF">
              <w:rPr>
                <w:rFonts w:ascii="Arial" w:hAnsi="Arial" w:cs="Arial"/>
                <w:sz w:val="22"/>
                <w:szCs w:val="22"/>
              </w:rPr>
              <w:t xml:space="preserve"> ΠΡΟΕΔΡΟΣ</w:t>
            </w:r>
          </w:p>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Υπογραφή όπως στην αρχή</w:t>
            </w:r>
          </w:p>
        </w:tc>
        <w:tc>
          <w:tcPr>
            <w:tcW w:w="4261" w:type="dxa"/>
          </w:tcPr>
          <w:p w:rsidR="00443DC7" w:rsidRPr="000D06DF" w:rsidRDefault="00443DC7" w:rsidP="00AD0ED8">
            <w:pPr>
              <w:pStyle w:val="1"/>
              <w:ind w:left="360"/>
              <w:rPr>
                <w:rFonts w:ascii="Arial" w:hAnsi="Arial" w:cs="Arial"/>
                <w:b w:val="0"/>
                <w:sz w:val="22"/>
                <w:szCs w:val="22"/>
                <w:lang w:val="el-GR" w:eastAsia="el-GR"/>
              </w:rPr>
            </w:pPr>
            <w:bookmarkStart w:id="1" w:name="_Toc294264367"/>
            <w:r w:rsidRPr="000D06DF">
              <w:rPr>
                <w:rFonts w:ascii="Arial" w:hAnsi="Arial" w:cs="Arial"/>
                <w:b w:val="0"/>
                <w:sz w:val="22"/>
                <w:szCs w:val="22"/>
                <w:lang w:val="el-GR" w:eastAsia="el-GR"/>
              </w:rPr>
              <w:t>ΤΑ   ΜΕΛΗ</w:t>
            </w:r>
            <w:bookmarkEnd w:id="1"/>
          </w:p>
          <w:p w:rsidR="00443DC7" w:rsidRPr="000D06DF" w:rsidRDefault="00443DC7" w:rsidP="00AD0ED8">
            <w:pPr>
              <w:pStyle w:val="a3"/>
              <w:jc w:val="both"/>
              <w:rPr>
                <w:rFonts w:ascii="Arial" w:hAnsi="Arial" w:cs="Arial"/>
                <w:sz w:val="22"/>
                <w:szCs w:val="22"/>
              </w:rPr>
            </w:pPr>
            <w:r w:rsidRPr="000D06DF">
              <w:rPr>
                <w:rFonts w:ascii="Arial" w:hAnsi="Arial" w:cs="Arial"/>
                <w:sz w:val="22"/>
                <w:szCs w:val="22"/>
              </w:rPr>
              <w:t>Υπογραφή όπως στην αρχή</w:t>
            </w:r>
          </w:p>
          <w:p w:rsidR="00AA47CD" w:rsidRPr="000D06DF" w:rsidRDefault="00AA47CD" w:rsidP="00AD0ED8">
            <w:pPr>
              <w:pStyle w:val="a3"/>
              <w:jc w:val="both"/>
              <w:rPr>
                <w:rFonts w:ascii="Arial" w:hAnsi="Arial" w:cs="Arial"/>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855501" w:rsidRPr="001B7647" w:rsidRDefault="007017A8" w:rsidP="00463224">
      <w:pPr>
        <w:spacing w:line="360" w:lineRule="auto"/>
        <w:jc w:val="center"/>
        <w:rPr>
          <w:rFonts w:ascii="Tahoma" w:hAnsi="Tahoma" w:cs="Tahoma"/>
          <w:sz w:val="22"/>
          <w:szCs w:val="22"/>
        </w:rPr>
      </w:pPr>
      <w:r>
        <w:rPr>
          <w:rFonts w:ascii="Tahoma" w:hAnsi="Tahoma" w:cs="Tahoma"/>
          <w:sz w:val="22"/>
          <w:szCs w:val="22"/>
        </w:rPr>
        <w:t>Η</w:t>
      </w:r>
      <w:r w:rsidR="00443DC7" w:rsidRPr="001B7647">
        <w:rPr>
          <w:rFonts w:ascii="Tahoma" w:hAnsi="Tahoma" w:cs="Tahoma"/>
          <w:sz w:val="22"/>
          <w:szCs w:val="22"/>
        </w:rPr>
        <w:t xml:space="preserve"> ΠΡΟΕΔΡΟΣ</w:t>
      </w: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443DC7" w:rsidRPr="001B7647">
        <w:rPr>
          <w:rFonts w:ascii="Tahoma" w:hAnsi="Tahoma" w:cs="Tahoma"/>
          <w:sz w:val="22"/>
          <w:szCs w:val="22"/>
        </w:rPr>
        <w:t xml:space="preserve"> </w:t>
      </w:r>
      <w:r w:rsidR="007017A8">
        <w:rPr>
          <w:rFonts w:ascii="Tahoma" w:hAnsi="Tahoma" w:cs="Tahoma"/>
          <w:sz w:val="22"/>
          <w:szCs w:val="22"/>
        </w:rPr>
        <w:t>ΜΠΑΛΤΑΤΖΙΔΟΥ ΘΕΟΔΩΡΑ</w:t>
      </w:r>
    </w:p>
    <w:sectPr w:rsidR="00443DC7" w:rsidRPr="00047256" w:rsidSect="00EC3D3E">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97A" w:rsidRDefault="0037497A">
      <w:r>
        <w:separator/>
      </w:r>
    </w:p>
  </w:endnote>
  <w:endnote w:type="continuationSeparator" w:id="1">
    <w:p w:rsidR="0037497A" w:rsidRDefault="00374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7A" w:rsidRDefault="0077533A" w:rsidP="00176F9E">
    <w:pPr>
      <w:pStyle w:val="a4"/>
      <w:framePr w:wrap="around" w:vAnchor="text" w:hAnchor="margin" w:xAlign="right" w:y="1"/>
      <w:rPr>
        <w:rStyle w:val="a5"/>
      </w:rPr>
    </w:pPr>
    <w:r>
      <w:rPr>
        <w:rStyle w:val="a5"/>
      </w:rPr>
      <w:fldChar w:fldCharType="begin"/>
    </w:r>
    <w:r w:rsidR="0037497A">
      <w:rPr>
        <w:rStyle w:val="a5"/>
      </w:rPr>
      <w:instrText xml:space="preserve">PAGE  </w:instrText>
    </w:r>
    <w:r>
      <w:rPr>
        <w:rStyle w:val="a5"/>
      </w:rPr>
      <w:fldChar w:fldCharType="end"/>
    </w:r>
  </w:p>
  <w:p w:rsidR="0037497A" w:rsidRDefault="0037497A"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7A" w:rsidRDefault="0077533A" w:rsidP="00176F9E">
    <w:pPr>
      <w:pStyle w:val="a4"/>
      <w:framePr w:wrap="around" w:vAnchor="text" w:hAnchor="margin" w:xAlign="right" w:y="1"/>
      <w:rPr>
        <w:rStyle w:val="a5"/>
      </w:rPr>
    </w:pPr>
    <w:r>
      <w:rPr>
        <w:rStyle w:val="a5"/>
      </w:rPr>
      <w:fldChar w:fldCharType="begin"/>
    </w:r>
    <w:r w:rsidR="0037497A">
      <w:rPr>
        <w:rStyle w:val="a5"/>
      </w:rPr>
      <w:instrText xml:space="preserve">PAGE  </w:instrText>
    </w:r>
    <w:r>
      <w:rPr>
        <w:rStyle w:val="a5"/>
      </w:rPr>
      <w:fldChar w:fldCharType="separate"/>
    </w:r>
    <w:r w:rsidR="00BE6AC5">
      <w:rPr>
        <w:rStyle w:val="a5"/>
        <w:noProof/>
      </w:rPr>
      <w:t>4</w:t>
    </w:r>
    <w:r>
      <w:rPr>
        <w:rStyle w:val="a5"/>
      </w:rPr>
      <w:fldChar w:fldCharType="end"/>
    </w:r>
  </w:p>
  <w:p w:rsidR="0037497A" w:rsidRDefault="0037497A"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97A" w:rsidRDefault="0037497A">
      <w:r>
        <w:separator/>
      </w:r>
    </w:p>
  </w:footnote>
  <w:footnote w:type="continuationSeparator" w:id="1">
    <w:p w:rsidR="0037497A" w:rsidRDefault="00374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7A" w:rsidRDefault="0037497A">
    <w:pPr>
      <w:pStyle w:val="ab"/>
      <w:rPr>
        <w:lang w:val="en-US"/>
      </w:rPr>
    </w:pPr>
  </w:p>
  <w:p w:rsidR="0037497A" w:rsidRPr="009A05F5" w:rsidRDefault="0037497A">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AD175E"/>
    <w:multiLevelType w:val="hybridMultilevel"/>
    <w:tmpl w:val="36BE5F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146F46"/>
    <w:multiLevelType w:val="hybridMultilevel"/>
    <w:tmpl w:val="38B29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C681BD6"/>
    <w:multiLevelType w:val="hybridMultilevel"/>
    <w:tmpl w:val="3C12D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486004"/>
    <w:multiLevelType w:val="hybridMultilevel"/>
    <w:tmpl w:val="6E261B58"/>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447362"/>
    <w:multiLevelType w:val="hybridMultilevel"/>
    <w:tmpl w:val="F244D5D4"/>
    <w:lvl w:ilvl="0" w:tplc="4E78A492">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7">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8">
    <w:nsid w:val="17BC3AC2"/>
    <w:multiLevelType w:val="hybridMultilevel"/>
    <w:tmpl w:val="B2563D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1EDD29D5"/>
    <w:multiLevelType w:val="hybridMultilevel"/>
    <w:tmpl w:val="26CA88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1933011"/>
    <w:multiLevelType w:val="hybridMultilevel"/>
    <w:tmpl w:val="8DC2EF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28894727"/>
    <w:multiLevelType w:val="hybridMultilevel"/>
    <w:tmpl w:val="C554D6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B9824D7"/>
    <w:multiLevelType w:val="hybridMultilevel"/>
    <w:tmpl w:val="63F4F4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41201DAB"/>
    <w:multiLevelType w:val="hybridMultilevel"/>
    <w:tmpl w:val="14DEE098"/>
    <w:lvl w:ilvl="0" w:tplc="E9865F44">
      <w:start w:val="1"/>
      <w:numFmt w:val="decimal"/>
      <w:lvlText w:val="%1."/>
      <w:lvlJc w:val="left"/>
      <w:pPr>
        <w:ind w:left="360" w:hanging="360"/>
      </w:pPr>
      <w:rPr>
        <w:rFonts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0825D98"/>
    <w:multiLevelType w:val="hybridMultilevel"/>
    <w:tmpl w:val="D0E6B3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2E7217A"/>
    <w:multiLevelType w:val="hybridMultilevel"/>
    <w:tmpl w:val="FECCA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66C28AE"/>
    <w:multiLevelType w:val="hybridMultilevel"/>
    <w:tmpl w:val="EF8EBB3E"/>
    <w:lvl w:ilvl="0" w:tplc="A86CC288">
      <w:start w:val="1"/>
      <w:numFmt w:val="bullet"/>
      <w:lvlText w:val=""/>
      <w:lvlJc w:val="left"/>
      <w:pPr>
        <w:ind w:left="502"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1A84409"/>
    <w:multiLevelType w:val="hybridMultilevel"/>
    <w:tmpl w:val="14DEE098"/>
    <w:lvl w:ilvl="0" w:tplc="E9865F44">
      <w:start w:val="1"/>
      <w:numFmt w:val="decimal"/>
      <w:lvlText w:val="%1."/>
      <w:lvlJc w:val="left"/>
      <w:pPr>
        <w:ind w:left="360" w:hanging="360"/>
      </w:pPr>
      <w:rPr>
        <w:rFonts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84305A2"/>
    <w:multiLevelType w:val="hybridMultilevel"/>
    <w:tmpl w:val="38B296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E2B065C"/>
    <w:multiLevelType w:val="hybridMultilevel"/>
    <w:tmpl w:val="32647E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14"/>
  </w:num>
  <w:num w:numId="4">
    <w:abstractNumId w:val="0"/>
  </w:num>
  <w:num w:numId="5">
    <w:abstractNumId w:val="17"/>
  </w:num>
  <w:num w:numId="6">
    <w:abstractNumId w:val="15"/>
  </w:num>
  <w:num w:numId="7">
    <w:abstractNumId w:val="25"/>
  </w:num>
  <w:num w:numId="8">
    <w:abstractNumId w:val="9"/>
  </w:num>
  <w:num w:numId="9">
    <w:abstractNumId w:val="3"/>
  </w:num>
  <w:num w:numId="10">
    <w:abstractNumId w:val="23"/>
  </w:num>
  <w:num w:numId="11">
    <w:abstractNumId w:val="6"/>
  </w:num>
  <w:num w:numId="12">
    <w:abstractNumId w:val="16"/>
  </w:num>
  <w:num w:numId="13">
    <w:abstractNumId w:val="5"/>
  </w:num>
  <w:num w:numId="14">
    <w:abstractNumId w:val="13"/>
  </w:num>
  <w:num w:numId="15">
    <w:abstractNumId w:val="10"/>
  </w:num>
  <w:num w:numId="16">
    <w:abstractNumId w:val="12"/>
  </w:num>
  <w:num w:numId="17">
    <w:abstractNumId w:val="1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1"/>
  </w:num>
  <w:num w:numId="21">
    <w:abstractNumId w:val="8"/>
  </w:num>
  <w:num w:numId="22">
    <w:abstractNumId w:val="2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20"/>
  </w:num>
  <w:num w:numId="28">
    <w:abstractNumId w:val="24"/>
  </w:num>
  <w:num w:numId="29">
    <w:abstractNumId w:val="26"/>
  </w:num>
  <w:num w:numId="30">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0177"/>
  </w:hdrShapeDefaults>
  <w:footnotePr>
    <w:footnote w:id="0"/>
    <w:footnote w:id="1"/>
  </w:footnotePr>
  <w:endnotePr>
    <w:endnote w:id="0"/>
    <w:endnote w:id="1"/>
  </w:endnotePr>
  <w:compat/>
  <w:rsids>
    <w:rsidRoot w:val="00080C1B"/>
    <w:rsid w:val="0000050E"/>
    <w:rsid w:val="000011BE"/>
    <w:rsid w:val="0000554A"/>
    <w:rsid w:val="00005DE2"/>
    <w:rsid w:val="0002537A"/>
    <w:rsid w:val="00025888"/>
    <w:rsid w:val="00032AFE"/>
    <w:rsid w:val="00032D42"/>
    <w:rsid w:val="00035166"/>
    <w:rsid w:val="00036275"/>
    <w:rsid w:val="00037A81"/>
    <w:rsid w:val="00040C8C"/>
    <w:rsid w:val="00047256"/>
    <w:rsid w:val="000509DC"/>
    <w:rsid w:val="00056309"/>
    <w:rsid w:val="00057607"/>
    <w:rsid w:val="00064CCB"/>
    <w:rsid w:val="00080C1B"/>
    <w:rsid w:val="000931E3"/>
    <w:rsid w:val="000963FF"/>
    <w:rsid w:val="00096DE7"/>
    <w:rsid w:val="00096EE9"/>
    <w:rsid w:val="0009717E"/>
    <w:rsid w:val="000A0A57"/>
    <w:rsid w:val="000A144A"/>
    <w:rsid w:val="000A2DFA"/>
    <w:rsid w:val="000A2F2A"/>
    <w:rsid w:val="000A3F23"/>
    <w:rsid w:val="000A65BB"/>
    <w:rsid w:val="000A78FD"/>
    <w:rsid w:val="000B1D40"/>
    <w:rsid w:val="000B2D1C"/>
    <w:rsid w:val="000B32AE"/>
    <w:rsid w:val="000B523F"/>
    <w:rsid w:val="000B5E3E"/>
    <w:rsid w:val="000C1172"/>
    <w:rsid w:val="000C58C3"/>
    <w:rsid w:val="000C5CC1"/>
    <w:rsid w:val="000C6080"/>
    <w:rsid w:val="000C6119"/>
    <w:rsid w:val="000D06DF"/>
    <w:rsid w:val="000D3CFC"/>
    <w:rsid w:val="000D4F2D"/>
    <w:rsid w:val="000D7176"/>
    <w:rsid w:val="000E22CA"/>
    <w:rsid w:val="000E7ADA"/>
    <w:rsid w:val="000F4392"/>
    <w:rsid w:val="000F55FB"/>
    <w:rsid w:val="0010070C"/>
    <w:rsid w:val="001022A7"/>
    <w:rsid w:val="00104FFC"/>
    <w:rsid w:val="00107679"/>
    <w:rsid w:val="00112F20"/>
    <w:rsid w:val="00114681"/>
    <w:rsid w:val="00122458"/>
    <w:rsid w:val="00124496"/>
    <w:rsid w:val="00127B76"/>
    <w:rsid w:val="00127D0E"/>
    <w:rsid w:val="00130C37"/>
    <w:rsid w:val="00136202"/>
    <w:rsid w:val="0014257C"/>
    <w:rsid w:val="00143492"/>
    <w:rsid w:val="00144C0F"/>
    <w:rsid w:val="00147E28"/>
    <w:rsid w:val="0015478C"/>
    <w:rsid w:val="00163D10"/>
    <w:rsid w:val="001652FA"/>
    <w:rsid w:val="00167356"/>
    <w:rsid w:val="001710D5"/>
    <w:rsid w:val="001711C5"/>
    <w:rsid w:val="00173219"/>
    <w:rsid w:val="0017334F"/>
    <w:rsid w:val="001747E4"/>
    <w:rsid w:val="00174E6F"/>
    <w:rsid w:val="00176BF6"/>
    <w:rsid w:val="00176F9E"/>
    <w:rsid w:val="0018081B"/>
    <w:rsid w:val="00182AB5"/>
    <w:rsid w:val="0019053F"/>
    <w:rsid w:val="00190D11"/>
    <w:rsid w:val="00191283"/>
    <w:rsid w:val="001955C2"/>
    <w:rsid w:val="001977EA"/>
    <w:rsid w:val="001A27BA"/>
    <w:rsid w:val="001A6FF1"/>
    <w:rsid w:val="001A724E"/>
    <w:rsid w:val="001B0BFB"/>
    <w:rsid w:val="001B0EBB"/>
    <w:rsid w:val="001B20E4"/>
    <w:rsid w:val="001B2B32"/>
    <w:rsid w:val="001B48AD"/>
    <w:rsid w:val="001B6CDB"/>
    <w:rsid w:val="001B7098"/>
    <w:rsid w:val="001B7647"/>
    <w:rsid w:val="001C0783"/>
    <w:rsid w:val="001C09A1"/>
    <w:rsid w:val="001C4526"/>
    <w:rsid w:val="001C6163"/>
    <w:rsid w:val="001D4409"/>
    <w:rsid w:val="001D5C29"/>
    <w:rsid w:val="001E1E7A"/>
    <w:rsid w:val="001E1F43"/>
    <w:rsid w:val="001E5744"/>
    <w:rsid w:val="001E6855"/>
    <w:rsid w:val="001F11FE"/>
    <w:rsid w:val="001F21CD"/>
    <w:rsid w:val="001F3A5E"/>
    <w:rsid w:val="001F6589"/>
    <w:rsid w:val="00207968"/>
    <w:rsid w:val="00210D5E"/>
    <w:rsid w:val="00220215"/>
    <w:rsid w:val="00226A85"/>
    <w:rsid w:val="0022791C"/>
    <w:rsid w:val="00227B8E"/>
    <w:rsid w:val="00230E5D"/>
    <w:rsid w:val="00232E1C"/>
    <w:rsid w:val="002358C3"/>
    <w:rsid w:val="00236576"/>
    <w:rsid w:val="00243977"/>
    <w:rsid w:val="00250DA7"/>
    <w:rsid w:val="00253EDA"/>
    <w:rsid w:val="002617D5"/>
    <w:rsid w:val="00261C84"/>
    <w:rsid w:val="002666EA"/>
    <w:rsid w:val="00273F95"/>
    <w:rsid w:val="00274660"/>
    <w:rsid w:val="00280553"/>
    <w:rsid w:val="00282275"/>
    <w:rsid w:val="00284608"/>
    <w:rsid w:val="00286743"/>
    <w:rsid w:val="002902C6"/>
    <w:rsid w:val="00296223"/>
    <w:rsid w:val="00296541"/>
    <w:rsid w:val="002A272B"/>
    <w:rsid w:val="002A2E61"/>
    <w:rsid w:val="002A42A3"/>
    <w:rsid w:val="002A525C"/>
    <w:rsid w:val="002A5672"/>
    <w:rsid w:val="002A709B"/>
    <w:rsid w:val="002B3E3C"/>
    <w:rsid w:val="002B54E6"/>
    <w:rsid w:val="002B7287"/>
    <w:rsid w:val="002C2873"/>
    <w:rsid w:val="002C38E9"/>
    <w:rsid w:val="002C5B8D"/>
    <w:rsid w:val="002D1F7B"/>
    <w:rsid w:val="002D1F96"/>
    <w:rsid w:val="002D2DCF"/>
    <w:rsid w:val="002D62CE"/>
    <w:rsid w:val="002E1478"/>
    <w:rsid w:val="002E5971"/>
    <w:rsid w:val="002E67FD"/>
    <w:rsid w:val="002F0EB4"/>
    <w:rsid w:val="002F2635"/>
    <w:rsid w:val="002F3FC5"/>
    <w:rsid w:val="002F5D83"/>
    <w:rsid w:val="002F77D9"/>
    <w:rsid w:val="0030056D"/>
    <w:rsid w:val="00304517"/>
    <w:rsid w:val="003049C2"/>
    <w:rsid w:val="003066FC"/>
    <w:rsid w:val="0031148F"/>
    <w:rsid w:val="00311DB8"/>
    <w:rsid w:val="00313E7D"/>
    <w:rsid w:val="00323CD1"/>
    <w:rsid w:val="00326BC7"/>
    <w:rsid w:val="00330B3B"/>
    <w:rsid w:val="003321F1"/>
    <w:rsid w:val="00335C80"/>
    <w:rsid w:val="00336D5E"/>
    <w:rsid w:val="00342B89"/>
    <w:rsid w:val="00343832"/>
    <w:rsid w:val="00352C7C"/>
    <w:rsid w:val="003537A2"/>
    <w:rsid w:val="003561AE"/>
    <w:rsid w:val="00360F14"/>
    <w:rsid w:val="00370799"/>
    <w:rsid w:val="00370971"/>
    <w:rsid w:val="00371EB6"/>
    <w:rsid w:val="0037497A"/>
    <w:rsid w:val="00384E66"/>
    <w:rsid w:val="00386A85"/>
    <w:rsid w:val="00393A92"/>
    <w:rsid w:val="003942E2"/>
    <w:rsid w:val="003A071E"/>
    <w:rsid w:val="003A3514"/>
    <w:rsid w:val="003A5F16"/>
    <w:rsid w:val="003B14FA"/>
    <w:rsid w:val="003B5992"/>
    <w:rsid w:val="003B5F55"/>
    <w:rsid w:val="003B72FB"/>
    <w:rsid w:val="003C0499"/>
    <w:rsid w:val="003C1929"/>
    <w:rsid w:val="003D3C7E"/>
    <w:rsid w:val="003E13AF"/>
    <w:rsid w:val="003E5397"/>
    <w:rsid w:val="003E6816"/>
    <w:rsid w:val="003F6C14"/>
    <w:rsid w:val="00402622"/>
    <w:rsid w:val="00405947"/>
    <w:rsid w:val="00405F23"/>
    <w:rsid w:val="00414896"/>
    <w:rsid w:val="004335D4"/>
    <w:rsid w:val="0044215D"/>
    <w:rsid w:val="00443919"/>
    <w:rsid w:val="00443970"/>
    <w:rsid w:val="00443DC7"/>
    <w:rsid w:val="00445913"/>
    <w:rsid w:val="00451710"/>
    <w:rsid w:val="004517EA"/>
    <w:rsid w:val="004532D8"/>
    <w:rsid w:val="004543C1"/>
    <w:rsid w:val="00460C4B"/>
    <w:rsid w:val="004619DF"/>
    <w:rsid w:val="004625E8"/>
    <w:rsid w:val="00463224"/>
    <w:rsid w:val="00463674"/>
    <w:rsid w:val="00475015"/>
    <w:rsid w:val="004767C2"/>
    <w:rsid w:val="004768A0"/>
    <w:rsid w:val="00477EA1"/>
    <w:rsid w:val="004820F8"/>
    <w:rsid w:val="004837ED"/>
    <w:rsid w:val="004844C4"/>
    <w:rsid w:val="00485837"/>
    <w:rsid w:val="00487E59"/>
    <w:rsid w:val="004A0AB2"/>
    <w:rsid w:val="004A37F2"/>
    <w:rsid w:val="004A4135"/>
    <w:rsid w:val="004A41FD"/>
    <w:rsid w:val="004A5CD9"/>
    <w:rsid w:val="004A6D55"/>
    <w:rsid w:val="004B5BDB"/>
    <w:rsid w:val="004B73B3"/>
    <w:rsid w:val="004C0B56"/>
    <w:rsid w:val="004C477A"/>
    <w:rsid w:val="004D5287"/>
    <w:rsid w:val="004D7256"/>
    <w:rsid w:val="004E1B68"/>
    <w:rsid w:val="004E2518"/>
    <w:rsid w:val="004E4C02"/>
    <w:rsid w:val="004E6CBC"/>
    <w:rsid w:val="004E7459"/>
    <w:rsid w:val="004F0EF6"/>
    <w:rsid w:val="004F1157"/>
    <w:rsid w:val="004F19BB"/>
    <w:rsid w:val="004F2205"/>
    <w:rsid w:val="004F2ABE"/>
    <w:rsid w:val="004F6B98"/>
    <w:rsid w:val="00503036"/>
    <w:rsid w:val="00503A7E"/>
    <w:rsid w:val="00504901"/>
    <w:rsid w:val="00507A88"/>
    <w:rsid w:val="00507F2A"/>
    <w:rsid w:val="00513091"/>
    <w:rsid w:val="00514741"/>
    <w:rsid w:val="0051622F"/>
    <w:rsid w:val="005178F0"/>
    <w:rsid w:val="00527006"/>
    <w:rsid w:val="00534C6F"/>
    <w:rsid w:val="00543460"/>
    <w:rsid w:val="00546D21"/>
    <w:rsid w:val="00547533"/>
    <w:rsid w:val="0054766B"/>
    <w:rsid w:val="005502E3"/>
    <w:rsid w:val="00556C15"/>
    <w:rsid w:val="00562DEB"/>
    <w:rsid w:val="005708A7"/>
    <w:rsid w:val="005739CF"/>
    <w:rsid w:val="00575DDA"/>
    <w:rsid w:val="005868F3"/>
    <w:rsid w:val="00595B2A"/>
    <w:rsid w:val="00595DA5"/>
    <w:rsid w:val="005972A6"/>
    <w:rsid w:val="005B34ED"/>
    <w:rsid w:val="005B5EAA"/>
    <w:rsid w:val="005B6ACF"/>
    <w:rsid w:val="005D2C11"/>
    <w:rsid w:val="005D58A5"/>
    <w:rsid w:val="005D7E24"/>
    <w:rsid w:val="005E5D26"/>
    <w:rsid w:val="005E615A"/>
    <w:rsid w:val="005E625B"/>
    <w:rsid w:val="005F3720"/>
    <w:rsid w:val="005F4ACA"/>
    <w:rsid w:val="006039AD"/>
    <w:rsid w:val="00603B02"/>
    <w:rsid w:val="00607BDA"/>
    <w:rsid w:val="00613F26"/>
    <w:rsid w:val="006147C9"/>
    <w:rsid w:val="00615CE9"/>
    <w:rsid w:val="00620024"/>
    <w:rsid w:val="00620528"/>
    <w:rsid w:val="00620B63"/>
    <w:rsid w:val="006210BB"/>
    <w:rsid w:val="006239D6"/>
    <w:rsid w:val="00627056"/>
    <w:rsid w:val="0063194D"/>
    <w:rsid w:val="00634E9A"/>
    <w:rsid w:val="00635445"/>
    <w:rsid w:val="006408EE"/>
    <w:rsid w:val="00643B3F"/>
    <w:rsid w:val="00646DF2"/>
    <w:rsid w:val="00650915"/>
    <w:rsid w:val="00650C19"/>
    <w:rsid w:val="00654735"/>
    <w:rsid w:val="00654CBF"/>
    <w:rsid w:val="0065539F"/>
    <w:rsid w:val="00665DFF"/>
    <w:rsid w:val="00667890"/>
    <w:rsid w:val="006717FE"/>
    <w:rsid w:val="00671B24"/>
    <w:rsid w:val="0067266A"/>
    <w:rsid w:val="00672AD6"/>
    <w:rsid w:val="006776B1"/>
    <w:rsid w:val="00680C2C"/>
    <w:rsid w:val="006812D3"/>
    <w:rsid w:val="00682612"/>
    <w:rsid w:val="0068561A"/>
    <w:rsid w:val="006857E9"/>
    <w:rsid w:val="0068739D"/>
    <w:rsid w:val="006946C6"/>
    <w:rsid w:val="006A02DC"/>
    <w:rsid w:val="006A0A6F"/>
    <w:rsid w:val="006B61CA"/>
    <w:rsid w:val="006B6285"/>
    <w:rsid w:val="006C02A6"/>
    <w:rsid w:val="006C02D0"/>
    <w:rsid w:val="006C17FE"/>
    <w:rsid w:val="006C1CFF"/>
    <w:rsid w:val="006C363A"/>
    <w:rsid w:val="006C569A"/>
    <w:rsid w:val="006C6C12"/>
    <w:rsid w:val="006D54A5"/>
    <w:rsid w:val="006D6E73"/>
    <w:rsid w:val="006D7625"/>
    <w:rsid w:val="006E0E37"/>
    <w:rsid w:val="006E19D5"/>
    <w:rsid w:val="006E2341"/>
    <w:rsid w:val="006E3A8A"/>
    <w:rsid w:val="006F070B"/>
    <w:rsid w:val="006F5277"/>
    <w:rsid w:val="006F7BA8"/>
    <w:rsid w:val="00700B62"/>
    <w:rsid w:val="007017A8"/>
    <w:rsid w:val="007055E4"/>
    <w:rsid w:val="0070693C"/>
    <w:rsid w:val="00707B2E"/>
    <w:rsid w:val="00711C68"/>
    <w:rsid w:val="00712B63"/>
    <w:rsid w:val="0071472F"/>
    <w:rsid w:val="00714B74"/>
    <w:rsid w:val="007200FA"/>
    <w:rsid w:val="0072029E"/>
    <w:rsid w:val="0072518A"/>
    <w:rsid w:val="00731C51"/>
    <w:rsid w:val="0073365B"/>
    <w:rsid w:val="00733B4F"/>
    <w:rsid w:val="00746ED9"/>
    <w:rsid w:val="00747C0C"/>
    <w:rsid w:val="0075437D"/>
    <w:rsid w:val="00760545"/>
    <w:rsid w:val="007606AF"/>
    <w:rsid w:val="00760F7E"/>
    <w:rsid w:val="007628FB"/>
    <w:rsid w:val="00765D3E"/>
    <w:rsid w:val="00767E7F"/>
    <w:rsid w:val="00770D7E"/>
    <w:rsid w:val="0077198F"/>
    <w:rsid w:val="0077533A"/>
    <w:rsid w:val="00776BB5"/>
    <w:rsid w:val="00782723"/>
    <w:rsid w:val="007835EB"/>
    <w:rsid w:val="0078524C"/>
    <w:rsid w:val="0078537D"/>
    <w:rsid w:val="00793EC9"/>
    <w:rsid w:val="007B0191"/>
    <w:rsid w:val="007B2B72"/>
    <w:rsid w:val="007B680E"/>
    <w:rsid w:val="007C16CA"/>
    <w:rsid w:val="007C4649"/>
    <w:rsid w:val="007C4D94"/>
    <w:rsid w:val="007C6924"/>
    <w:rsid w:val="007D49EF"/>
    <w:rsid w:val="007D5250"/>
    <w:rsid w:val="007D5395"/>
    <w:rsid w:val="007D75E6"/>
    <w:rsid w:val="007D77F6"/>
    <w:rsid w:val="007E0BE1"/>
    <w:rsid w:val="007E283E"/>
    <w:rsid w:val="007E3025"/>
    <w:rsid w:val="007E686B"/>
    <w:rsid w:val="007E78D0"/>
    <w:rsid w:val="007F05AF"/>
    <w:rsid w:val="007F10F5"/>
    <w:rsid w:val="007F3CC3"/>
    <w:rsid w:val="007F4258"/>
    <w:rsid w:val="0081166B"/>
    <w:rsid w:val="00820A64"/>
    <w:rsid w:val="00821EA1"/>
    <w:rsid w:val="00823CD6"/>
    <w:rsid w:val="008276C8"/>
    <w:rsid w:val="00830C64"/>
    <w:rsid w:val="008333C5"/>
    <w:rsid w:val="0083486B"/>
    <w:rsid w:val="00834DA5"/>
    <w:rsid w:val="008353B7"/>
    <w:rsid w:val="00836C96"/>
    <w:rsid w:val="0084262B"/>
    <w:rsid w:val="008426C7"/>
    <w:rsid w:val="00842E89"/>
    <w:rsid w:val="00843A96"/>
    <w:rsid w:val="00843C47"/>
    <w:rsid w:val="00844FCB"/>
    <w:rsid w:val="00846029"/>
    <w:rsid w:val="00852EE0"/>
    <w:rsid w:val="00855501"/>
    <w:rsid w:val="00860491"/>
    <w:rsid w:val="0086192F"/>
    <w:rsid w:val="00872ABE"/>
    <w:rsid w:val="00874425"/>
    <w:rsid w:val="00874986"/>
    <w:rsid w:val="0087567A"/>
    <w:rsid w:val="00877023"/>
    <w:rsid w:val="00882400"/>
    <w:rsid w:val="00884A72"/>
    <w:rsid w:val="00884DF6"/>
    <w:rsid w:val="008873EE"/>
    <w:rsid w:val="008A2B63"/>
    <w:rsid w:val="008A2C64"/>
    <w:rsid w:val="008B44EB"/>
    <w:rsid w:val="008B652A"/>
    <w:rsid w:val="008B69FB"/>
    <w:rsid w:val="008C3BC3"/>
    <w:rsid w:val="008E02AD"/>
    <w:rsid w:val="008E17DA"/>
    <w:rsid w:val="008E4AAC"/>
    <w:rsid w:val="008E59D2"/>
    <w:rsid w:val="008E7199"/>
    <w:rsid w:val="008F143A"/>
    <w:rsid w:val="008F2B88"/>
    <w:rsid w:val="008F3748"/>
    <w:rsid w:val="008F49A2"/>
    <w:rsid w:val="008F5118"/>
    <w:rsid w:val="00900C35"/>
    <w:rsid w:val="009038AD"/>
    <w:rsid w:val="0091004D"/>
    <w:rsid w:val="00921411"/>
    <w:rsid w:val="00924AF0"/>
    <w:rsid w:val="00926F08"/>
    <w:rsid w:val="0093313C"/>
    <w:rsid w:val="00940A80"/>
    <w:rsid w:val="0094632C"/>
    <w:rsid w:val="0095582A"/>
    <w:rsid w:val="00965055"/>
    <w:rsid w:val="00966155"/>
    <w:rsid w:val="00966F96"/>
    <w:rsid w:val="009704EC"/>
    <w:rsid w:val="00970593"/>
    <w:rsid w:val="00972268"/>
    <w:rsid w:val="00977167"/>
    <w:rsid w:val="009865CC"/>
    <w:rsid w:val="00987908"/>
    <w:rsid w:val="0099086B"/>
    <w:rsid w:val="00990D22"/>
    <w:rsid w:val="00990F45"/>
    <w:rsid w:val="009941E2"/>
    <w:rsid w:val="009943A2"/>
    <w:rsid w:val="009A05F5"/>
    <w:rsid w:val="009A118F"/>
    <w:rsid w:val="009A1792"/>
    <w:rsid w:val="009A2674"/>
    <w:rsid w:val="009A2BFC"/>
    <w:rsid w:val="009A4315"/>
    <w:rsid w:val="009A73E7"/>
    <w:rsid w:val="009B0D8F"/>
    <w:rsid w:val="009B160A"/>
    <w:rsid w:val="009B17F0"/>
    <w:rsid w:val="009B26E8"/>
    <w:rsid w:val="009B4A01"/>
    <w:rsid w:val="009B5C8D"/>
    <w:rsid w:val="009B6E64"/>
    <w:rsid w:val="009C1B52"/>
    <w:rsid w:val="009C6CBB"/>
    <w:rsid w:val="009D0CB1"/>
    <w:rsid w:val="009D0DE6"/>
    <w:rsid w:val="009D7EB0"/>
    <w:rsid w:val="009F56EC"/>
    <w:rsid w:val="00A02C8C"/>
    <w:rsid w:val="00A07DA2"/>
    <w:rsid w:val="00A10058"/>
    <w:rsid w:val="00A1167F"/>
    <w:rsid w:val="00A20C50"/>
    <w:rsid w:val="00A234DA"/>
    <w:rsid w:val="00A2554E"/>
    <w:rsid w:val="00A26741"/>
    <w:rsid w:val="00A26785"/>
    <w:rsid w:val="00A305CC"/>
    <w:rsid w:val="00A37C9A"/>
    <w:rsid w:val="00A479C3"/>
    <w:rsid w:val="00A504FC"/>
    <w:rsid w:val="00A50D44"/>
    <w:rsid w:val="00A50F30"/>
    <w:rsid w:val="00A511E9"/>
    <w:rsid w:val="00A5757F"/>
    <w:rsid w:val="00A577CC"/>
    <w:rsid w:val="00A63BEB"/>
    <w:rsid w:val="00A65394"/>
    <w:rsid w:val="00A66649"/>
    <w:rsid w:val="00A74426"/>
    <w:rsid w:val="00A75322"/>
    <w:rsid w:val="00A77980"/>
    <w:rsid w:val="00A86116"/>
    <w:rsid w:val="00A874E7"/>
    <w:rsid w:val="00A90078"/>
    <w:rsid w:val="00A92F67"/>
    <w:rsid w:val="00A95179"/>
    <w:rsid w:val="00AA23E7"/>
    <w:rsid w:val="00AA28B2"/>
    <w:rsid w:val="00AA47CD"/>
    <w:rsid w:val="00AA5563"/>
    <w:rsid w:val="00AB06FC"/>
    <w:rsid w:val="00AB1403"/>
    <w:rsid w:val="00AB34BB"/>
    <w:rsid w:val="00AB581A"/>
    <w:rsid w:val="00AC119F"/>
    <w:rsid w:val="00AC7CA1"/>
    <w:rsid w:val="00AD0ED8"/>
    <w:rsid w:val="00AD7A97"/>
    <w:rsid w:val="00AF6255"/>
    <w:rsid w:val="00B01527"/>
    <w:rsid w:val="00B06AF4"/>
    <w:rsid w:val="00B16E26"/>
    <w:rsid w:val="00B21958"/>
    <w:rsid w:val="00B239CF"/>
    <w:rsid w:val="00B253AC"/>
    <w:rsid w:val="00B26F3F"/>
    <w:rsid w:val="00B32217"/>
    <w:rsid w:val="00B360C9"/>
    <w:rsid w:val="00B37F24"/>
    <w:rsid w:val="00B40238"/>
    <w:rsid w:val="00B41EF1"/>
    <w:rsid w:val="00B435FB"/>
    <w:rsid w:val="00B47A4D"/>
    <w:rsid w:val="00B62CAB"/>
    <w:rsid w:val="00B6633D"/>
    <w:rsid w:val="00B7124B"/>
    <w:rsid w:val="00B714BE"/>
    <w:rsid w:val="00B75ADA"/>
    <w:rsid w:val="00B76DC5"/>
    <w:rsid w:val="00B77896"/>
    <w:rsid w:val="00B8086B"/>
    <w:rsid w:val="00B83475"/>
    <w:rsid w:val="00B86641"/>
    <w:rsid w:val="00B90ACF"/>
    <w:rsid w:val="00B928B9"/>
    <w:rsid w:val="00B93492"/>
    <w:rsid w:val="00B95B71"/>
    <w:rsid w:val="00BA3DD7"/>
    <w:rsid w:val="00BA44F5"/>
    <w:rsid w:val="00BA5EEE"/>
    <w:rsid w:val="00BB0F6F"/>
    <w:rsid w:val="00BB4CA5"/>
    <w:rsid w:val="00BB5D7E"/>
    <w:rsid w:val="00BC18C4"/>
    <w:rsid w:val="00BC2F5E"/>
    <w:rsid w:val="00BC4804"/>
    <w:rsid w:val="00BD33DA"/>
    <w:rsid w:val="00BD33DC"/>
    <w:rsid w:val="00BE6AC5"/>
    <w:rsid w:val="00BF2F5F"/>
    <w:rsid w:val="00BF4E82"/>
    <w:rsid w:val="00BF67D3"/>
    <w:rsid w:val="00BF77F5"/>
    <w:rsid w:val="00C02604"/>
    <w:rsid w:val="00C027EE"/>
    <w:rsid w:val="00C07F9A"/>
    <w:rsid w:val="00C10347"/>
    <w:rsid w:val="00C10A1A"/>
    <w:rsid w:val="00C10C60"/>
    <w:rsid w:val="00C144C1"/>
    <w:rsid w:val="00C14FF7"/>
    <w:rsid w:val="00C1574A"/>
    <w:rsid w:val="00C20F06"/>
    <w:rsid w:val="00C226A1"/>
    <w:rsid w:val="00C22985"/>
    <w:rsid w:val="00C232FF"/>
    <w:rsid w:val="00C27662"/>
    <w:rsid w:val="00C33F3F"/>
    <w:rsid w:val="00C3560E"/>
    <w:rsid w:val="00C37E2E"/>
    <w:rsid w:val="00C41E9F"/>
    <w:rsid w:val="00C428DD"/>
    <w:rsid w:val="00C462AB"/>
    <w:rsid w:val="00C51D83"/>
    <w:rsid w:val="00C63F42"/>
    <w:rsid w:val="00C6472A"/>
    <w:rsid w:val="00C71C44"/>
    <w:rsid w:val="00C7394D"/>
    <w:rsid w:val="00C81D84"/>
    <w:rsid w:val="00C821E1"/>
    <w:rsid w:val="00C824A7"/>
    <w:rsid w:val="00C96AF8"/>
    <w:rsid w:val="00C975E5"/>
    <w:rsid w:val="00CA4249"/>
    <w:rsid w:val="00CA6178"/>
    <w:rsid w:val="00CA7F20"/>
    <w:rsid w:val="00CC39D7"/>
    <w:rsid w:val="00CC3ACA"/>
    <w:rsid w:val="00CC4593"/>
    <w:rsid w:val="00CC53C3"/>
    <w:rsid w:val="00CC5A27"/>
    <w:rsid w:val="00CD10EF"/>
    <w:rsid w:val="00CD171D"/>
    <w:rsid w:val="00CD33E5"/>
    <w:rsid w:val="00CD5382"/>
    <w:rsid w:val="00CD561B"/>
    <w:rsid w:val="00CD6315"/>
    <w:rsid w:val="00CD7794"/>
    <w:rsid w:val="00CE721B"/>
    <w:rsid w:val="00CE7EE4"/>
    <w:rsid w:val="00CF2318"/>
    <w:rsid w:val="00CF7BFF"/>
    <w:rsid w:val="00CF7E16"/>
    <w:rsid w:val="00D01C71"/>
    <w:rsid w:val="00D06A13"/>
    <w:rsid w:val="00D07C2E"/>
    <w:rsid w:val="00D174EA"/>
    <w:rsid w:val="00D22059"/>
    <w:rsid w:val="00D24E2C"/>
    <w:rsid w:val="00D252CA"/>
    <w:rsid w:val="00D26954"/>
    <w:rsid w:val="00D273C6"/>
    <w:rsid w:val="00D30470"/>
    <w:rsid w:val="00D317B5"/>
    <w:rsid w:val="00D3599C"/>
    <w:rsid w:val="00D4115C"/>
    <w:rsid w:val="00D43BA6"/>
    <w:rsid w:val="00D52769"/>
    <w:rsid w:val="00D57227"/>
    <w:rsid w:val="00D575C7"/>
    <w:rsid w:val="00D62299"/>
    <w:rsid w:val="00D62ED5"/>
    <w:rsid w:val="00D64B7F"/>
    <w:rsid w:val="00D66291"/>
    <w:rsid w:val="00D7733B"/>
    <w:rsid w:val="00D84AFD"/>
    <w:rsid w:val="00D87010"/>
    <w:rsid w:val="00D87689"/>
    <w:rsid w:val="00D92A31"/>
    <w:rsid w:val="00DA0592"/>
    <w:rsid w:val="00DA7C29"/>
    <w:rsid w:val="00DC1B8B"/>
    <w:rsid w:val="00DC2784"/>
    <w:rsid w:val="00DC408F"/>
    <w:rsid w:val="00DC5893"/>
    <w:rsid w:val="00DD1B6E"/>
    <w:rsid w:val="00DD2418"/>
    <w:rsid w:val="00DD59FE"/>
    <w:rsid w:val="00DE3D58"/>
    <w:rsid w:val="00DE5C03"/>
    <w:rsid w:val="00DF2941"/>
    <w:rsid w:val="00DF30B2"/>
    <w:rsid w:val="00DF3578"/>
    <w:rsid w:val="00DF3678"/>
    <w:rsid w:val="00DF3702"/>
    <w:rsid w:val="00DF3DA5"/>
    <w:rsid w:val="00DF6B37"/>
    <w:rsid w:val="00E12233"/>
    <w:rsid w:val="00E20551"/>
    <w:rsid w:val="00E23CB0"/>
    <w:rsid w:val="00E23F4F"/>
    <w:rsid w:val="00E3343D"/>
    <w:rsid w:val="00E361F8"/>
    <w:rsid w:val="00E36506"/>
    <w:rsid w:val="00E418C6"/>
    <w:rsid w:val="00E46C08"/>
    <w:rsid w:val="00E46C77"/>
    <w:rsid w:val="00E520C1"/>
    <w:rsid w:val="00E530DF"/>
    <w:rsid w:val="00E54286"/>
    <w:rsid w:val="00E57D2A"/>
    <w:rsid w:val="00E620D7"/>
    <w:rsid w:val="00E66892"/>
    <w:rsid w:val="00E70353"/>
    <w:rsid w:val="00E74973"/>
    <w:rsid w:val="00E757F9"/>
    <w:rsid w:val="00E83100"/>
    <w:rsid w:val="00E84B1C"/>
    <w:rsid w:val="00E855C8"/>
    <w:rsid w:val="00E86DE9"/>
    <w:rsid w:val="00E86E35"/>
    <w:rsid w:val="00E921E6"/>
    <w:rsid w:val="00E9245F"/>
    <w:rsid w:val="00E94982"/>
    <w:rsid w:val="00E9552C"/>
    <w:rsid w:val="00EA1953"/>
    <w:rsid w:val="00EA53EA"/>
    <w:rsid w:val="00EA7D64"/>
    <w:rsid w:val="00EB092C"/>
    <w:rsid w:val="00EB0BBC"/>
    <w:rsid w:val="00EB4187"/>
    <w:rsid w:val="00EB556E"/>
    <w:rsid w:val="00EC19B2"/>
    <w:rsid w:val="00EC2B36"/>
    <w:rsid w:val="00EC3D3E"/>
    <w:rsid w:val="00ED0C12"/>
    <w:rsid w:val="00ED14C6"/>
    <w:rsid w:val="00ED2D51"/>
    <w:rsid w:val="00ED4AED"/>
    <w:rsid w:val="00ED64C3"/>
    <w:rsid w:val="00EE3B82"/>
    <w:rsid w:val="00EE6370"/>
    <w:rsid w:val="00EF2CF6"/>
    <w:rsid w:val="00F04951"/>
    <w:rsid w:val="00F1639E"/>
    <w:rsid w:val="00F1707B"/>
    <w:rsid w:val="00F170F5"/>
    <w:rsid w:val="00F1763D"/>
    <w:rsid w:val="00F17F39"/>
    <w:rsid w:val="00F20555"/>
    <w:rsid w:val="00F21181"/>
    <w:rsid w:val="00F2699B"/>
    <w:rsid w:val="00F3470A"/>
    <w:rsid w:val="00F35195"/>
    <w:rsid w:val="00F40D19"/>
    <w:rsid w:val="00F516F3"/>
    <w:rsid w:val="00F517B4"/>
    <w:rsid w:val="00F546F1"/>
    <w:rsid w:val="00F555F3"/>
    <w:rsid w:val="00F55D0C"/>
    <w:rsid w:val="00F618BF"/>
    <w:rsid w:val="00F7005B"/>
    <w:rsid w:val="00F701D4"/>
    <w:rsid w:val="00F74F5F"/>
    <w:rsid w:val="00F851B0"/>
    <w:rsid w:val="00F85488"/>
    <w:rsid w:val="00F861A8"/>
    <w:rsid w:val="00F8706D"/>
    <w:rsid w:val="00F90A08"/>
    <w:rsid w:val="00F94603"/>
    <w:rsid w:val="00F961FC"/>
    <w:rsid w:val="00F96E91"/>
    <w:rsid w:val="00FA00FB"/>
    <w:rsid w:val="00FA2293"/>
    <w:rsid w:val="00FA3611"/>
    <w:rsid w:val="00FA3C73"/>
    <w:rsid w:val="00FA3D95"/>
    <w:rsid w:val="00FB0829"/>
    <w:rsid w:val="00FB34DD"/>
    <w:rsid w:val="00FB3DE0"/>
    <w:rsid w:val="00FB4EEB"/>
    <w:rsid w:val="00FB7D99"/>
    <w:rsid w:val="00FB7EF1"/>
    <w:rsid w:val="00FC1250"/>
    <w:rsid w:val="00FC22E8"/>
    <w:rsid w:val="00FC413A"/>
    <w:rsid w:val="00FD263C"/>
    <w:rsid w:val="00FD40BB"/>
    <w:rsid w:val="00FD5F99"/>
    <w:rsid w:val="00FD70E7"/>
    <w:rsid w:val="00FE4C94"/>
    <w:rsid w:val="00FF261D"/>
    <w:rsid w:val="00FF4365"/>
    <w:rsid w:val="00FF67B4"/>
    <w:rsid w:val="00FF72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rFonts w:ascii="Verdana" w:hAnsi="Verdana"/>
      <w:b/>
      <w:lang w:val="en-US" w:eastAsia="en-US"/>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lang w:val="en-US" w:eastAsia="en-US"/>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rsid w:val="00176F9E"/>
    <w:rPr>
      <w:rFonts w:ascii="Times New Roman" w:hAnsi="Times New Roman" w:cs="Times New Roman"/>
      <w:spacing w:val="-10"/>
      <w:sz w:val="24"/>
      <w:szCs w:val="24"/>
      <w:lang w:val="en-US" w:eastAsia="en-US" w:bidi="ar-SA"/>
    </w:rPr>
  </w:style>
  <w:style w:type="character" w:customStyle="1" w:styleId="FontStyle13">
    <w:name w:val="Font Style13"/>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rFonts w:ascii="Verdana" w:hAnsi="Verdana"/>
      <w:sz w:val="16"/>
      <w:szCs w:val="16"/>
      <w:lang w:val="en-US" w:eastAsia="en-US"/>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semiHidden/>
    <w:rsid w:val="009B26E8"/>
    <w:rPr>
      <w:rFonts w:ascii="Verdana" w:hAnsi="Verdana"/>
      <w:sz w:val="24"/>
      <w:szCs w:val="24"/>
      <w:vertAlign w:val="superscript"/>
      <w:lang w:val="en-US" w:eastAsia="en-US" w:bidi="ar-SA"/>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link w:val="3"/>
    <w:rsid w:val="001B7647"/>
    <w:rPr>
      <w:rFonts w:ascii="Verdana" w:hAnsi="Verdana"/>
      <w:sz w:val="16"/>
      <w:szCs w:val="16"/>
      <w:lang w:val="en-US" w:eastAsia="en-US" w:bidi="ar-SA"/>
    </w:rPr>
  </w:style>
  <w:style w:type="character" w:customStyle="1" w:styleId="FontStyle11">
    <w:name w:val="Font Style11"/>
    <w:rsid w:val="00D30470"/>
    <w:rPr>
      <w:rFonts w:ascii="Arial" w:hAnsi="Arial" w:cs="Arial"/>
      <w:sz w:val="24"/>
      <w:szCs w:val="24"/>
      <w:lang w:val="en-US" w:eastAsia="en-US" w:bidi="ar-SA"/>
    </w:rPr>
  </w:style>
  <w:style w:type="character" w:customStyle="1" w:styleId="5Char">
    <w:name w:val="Επικεφαλίδα 5 Char"/>
    <w:link w:val="5"/>
    <w:uiPriority w:val="9"/>
    <w:semiHidden/>
    <w:rsid w:val="00A50D44"/>
    <w:rPr>
      <w:rFonts w:ascii="Calibri" w:eastAsia="Times New Roman" w:hAnsi="Calibri" w:cs="Times New Roman"/>
      <w:b/>
      <w:bCs/>
      <w:i/>
      <w:iCs/>
      <w:sz w:val="26"/>
      <w:szCs w:val="26"/>
      <w:lang w:val="en-US" w:eastAsia="en-US" w:bidi="ar-SA"/>
    </w:rPr>
  </w:style>
  <w:style w:type="character" w:styleId="-">
    <w:name w:val="Hyperlink"/>
    <w:rsid w:val="00A50D44"/>
    <w:rPr>
      <w:rFonts w:ascii="Verdana" w:hAnsi="Verdana"/>
      <w:color w:val="0000FF"/>
      <w:sz w:val="24"/>
      <w:szCs w:val="24"/>
      <w:u w:val="single"/>
      <w:lang w:val="en-US" w:eastAsia="en-US" w:bidi="ar-SA"/>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lang w:val="en-US" w:eastAsia="en-US"/>
    </w:rPr>
  </w:style>
  <w:style w:type="character" w:customStyle="1" w:styleId="Char0">
    <w:name w:val="Απλό κείμενο Char"/>
    <w:link w:val="ad"/>
    <w:rsid w:val="00443DC7"/>
    <w:rPr>
      <w:rFonts w:ascii="Courier New" w:hAnsi="Courier New"/>
      <w:sz w:val="24"/>
      <w:szCs w:val="24"/>
      <w:lang w:val="en-US" w:eastAsia="en-US" w:bidi="ar-SA"/>
    </w:rPr>
  </w:style>
  <w:style w:type="character" w:customStyle="1" w:styleId="Char">
    <w:name w:val="Σώμα κειμένου Char"/>
    <w:basedOn w:val="a0"/>
    <w:link w:val="a3"/>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86192F"/>
    <w:pPr>
      <w:widowControl w:val="0"/>
      <w:autoSpaceDE w:val="0"/>
      <w:autoSpaceDN w:val="0"/>
      <w:adjustRightInd w:val="0"/>
      <w:spacing w:line="310" w:lineRule="exact"/>
      <w:jc w:val="both"/>
    </w:pPr>
    <w:rPr>
      <w:rFonts w:ascii="Calibri" w:hAnsi="Calibri"/>
    </w:rPr>
  </w:style>
  <w:style w:type="character" w:customStyle="1" w:styleId="FontStyle20">
    <w:name w:val="Font Style20"/>
    <w:rsid w:val="0086192F"/>
    <w:rPr>
      <w:rFonts w:ascii="Calibri" w:hAnsi="Calibri" w:cs="Calibri"/>
      <w:sz w:val="22"/>
      <w:szCs w:val="22"/>
      <w:lang w:val="en-US" w:eastAsia="en-US" w:bidi="ar-SA"/>
    </w:rPr>
  </w:style>
  <w:style w:type="paragraph" w:styleId="af">
    <w:name w:val="No Spacing"/>
    <w:link w:val="Char1"/>
    <w:uiPriority w:val="1"/>
    <w:qFormat/>
    <w:rsid w:val="0086192F"/>
    <w:rPr>
      <w:rFonts w:ascii="Calibri" w:hAnsi="Calibri"/>
      <w:sz w:val="22"/>
      <w:szCs w:val="22"/>
    </w:rPr>
  </w:style>
  <w:style w:type="character" w:customStyle="1" w:styleId="1Char">
    <w:name w:val="Επικεφαλίδα 1 Char"/>
    <w:link w:val="1"/>
    <w:rsid w:val="00990D22"/>
    <w:rPr>
      <w:rFonts w:ascii="Verdana" w:hAnsi="Verdana"/>
      <w:b/>
      <w:sz w:val="24"/>
      <w:szCs w:val="24"/>
      <w:lang w:val="en-US" w:eastAsia="en-US" w:bidi="ar-SA"/>
    </w:rPr>
  </w:style>
  <w:style w:type="paragraph" w:styleId="Web">
    <w:name w:val="Normal (Web)"/>
    <w:basedOn w:val="a"/>
    <w:uiPriority w:val="99"/>
    <w:unhideWhenUsed/>
    <w:rsid w:val="00D64B7F"/>
    <w:pPr>
      <w:spacing w:before="100" w:beforeAutospacing="1" w:after="100" w:afterAutospacing="1"/>
    </w:pPr>
  </w:style>
  <w:style w:type="character" w:customStyle="1" w:styleId="Char1">
    <w:name w:val="Χωρίς διάστιχο Char"/>
    <w:basedOn w:val="a0"/>
    <w:link w:val="af"/>
    <w:uiPriority w:val="1"/>
    <w:rsid w:val="008B652A"/>
    <w:rPr>
      <w:rFonts w:ascii="Calibri" w:hAnsi="Calibri"/>
      <w:sz w:val="22"/>
      <w:szCs w:val="22"/>
    </w:rPr>
  </w:style>
  <w:style w:type="character" w:customStyle="1" w:styleId="21">
    <w:name w:val="Σώμα κειμένου (2) + Έντονη γραφή"/>
    <w:basedOn w:val="a0"/>
    <w:rsid w:val="00D62ED5"/>
    <w:rPr>
      <w:rFonts w:ascii="Arial" w:eastAsia="Arial" w:hAnsi="Arial" w:cs="Arial"/>
      <w:b/>
      <w:bCs/>
      <w:color w:val="000000"/>
      <w:spacing w:val="0"/>
      <w:w w:val="100"/>
      <w:position w:val="0"/>
      <w:sz w:val="20"/>
      <w:szCs w:val="20"/>
      <w:shd w:val="clear" w:color="auto" w:fill="FFFFFF"/>
      <w:lang w:val="el-GR" w:eastAsia="el-GR" w:bidi="el-GR"/>
    </w:rPr>
  </w:style>
  <w:style w:type="character" w:styleId="af0">
    <w:name w:val="Strong"/>
    <w:basedOn w:val="a0"/>
    <w:uiPriority w:val="22"/>
    <w:qFormat/>
    <w:rsid w:val="007F05AF"/>
    <w:rPr>
      <w:b/>
      <w:bCs/>
    </w:rPr>
  </w:style>
  <w:style w:type="character" w:customStyle="1" w:styleId="FontStyle22">
    <w:name w:val="Font Style22"/>
    <w:basedOn w:val="a0"/>
    <w:rsid w:val="007F05AF"/>
    <w:rPr>
      <w:rFonts w:ascii="Verdana" w:hAnsi="Verdana" w:cs="Verdana"/>
      <w:sz w:val="18"/>
      <w:szCs w:val="18"/>
    </w:rPr>
  </w:style>
  <w:style w:type="paragraph" w:customStyle="1" w:styleId="Style9">
    <w:name w:val="Style9"/>
    <w:basedOn w:val="a"/>
    <w:rsid w:val="007F05AF"/>
    <w:pPr>
      <w:widowControl w:val="0"/>
      <w:autoSpaceDE w:val="0"/>
    </w:pPr>
    <w:rPr>
      <w:rFonts w:ascii="Verdana" w:hAnsi="Verdana" w:cs="Verdana"/>
      <w:lang w:eastAsia="ar-SA"/>
    </w:rPr>
  </w:style>
</w:styles>
</file>

<file path=word/webSettings.xml><?xml version="1.0" encoding="utf-8"?>
<w:webSettings xmlns:r="http://schemas.openxmlformats.org/officeDocument/2006/relationships" xmlns:w="http://schemas.openxmlformats.org/wordprocessingml/2006/main">
  <w:divs>
    <w:div w:id="487523113">
      <w:bodyDiv w:val="1"/>
      <w:marLeft w:val="0"/>
      <w:marRight w:val="0"/>
      <w:marTop w:val="0"/>
      <w:marBottom w:val="0"/>
      <w:divBdr>
        <w:top w:val="none" w:sz="0" w:space="0" w:color="auto"/>
        <w:left w:val="none" w:sz="0" w:space="0" w:color="auto"/>
        <w:bottom w:val="none" w:sz="0" w:space="0" w:color="auto"/>
        <w:right w:val="none" w:sz="0" w:space="0" w:color="auto"/>
      </w:divBdr>
    </w:div>
    <w:div w:id="1042557609">
      <w:bodyDiv w:val="1"/>
      <w:marLeft w:val="0"/>
      <w:marRight w:val="0"/>
      <w:marTop w:val="0"/>
      <w:marBottom w:val="0"/>
      <w:divBdr>
        <w:top w:val="none" w:sz="0" w:space="0" w:color="auto"/>
        <w:left w:val="none" w:sz="0" w:space="0" w:color="auto"/>
        <w:bottom w:val="none" w:sz="0" w:space="0" w:color="auto"/>
        <w:right w:val="none" w:sz="0" w:space="0" w:color="auto"/>
      </w:divBdr>
    </w:div>
    <w:div w:id="1234052076">
      <w:bodyDiv w:val="1"/>
      <w:marLeft w:val="0"/>
      <w:marRight w:val="0"/>
      <w:marTop w:val="0"/>
      <w:marBottom w:val="0"/>
      <w:divBdr>
        <w:top w:val="none" w:sz="0" w:space="0" w:color="auto"/>
        <w:left w:val="none" w:sz="0" w:space="0" w:color="auto"/>
        <w:bottom w:val="none" w:sz="0" w:space="0" w:color="auto"/>
        <w:right w:val="none" w:sz="0" w:space="0" w:color="auto"/>
      </w:divBdr>
    </w:div>
    <w:div w:id="1746561347">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29725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47A3-615E-4B45-B97B-3421586D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1540</Words>
  <Characters>10026</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19</cp:revision>
  <cp:lastPrinted>2023-02-10T12:34:00Z</cp:lastPrinted>
  <dcterms:created xsi:type="dcterms:W3CDTF">2023-02-07T09:51:00Z</dcterms:created>
  <dcterms:modified xsi:type="dcterms:W3CDTF">2023-02-10T12:36:00Z</dcterms:modified>
</cp:coreProperties>
</file>